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F04F" w14:textId="0C912C13" w:rsidR="009077E9" w:rsidRPr="00ED7AF6" w:rsidRDefault="008D06C2" w:rsidP="00EF5063">
      <w:pPr>
        <w:shd w:val="clear" w:color="auto" w:fill="FFFFFF"/>
        <w:autoSpaceDE/>
        <w:autoSpaceDN/>
        <w:jc w:val="center"/>
        <w:rPr>
          <w:rFonts w:asciiTheme="minorHAnsi" w:hAnsiTheme="minorHAnsi" w:cstheme="minorHAnsi"/>
          <w:b/>
          <w:bCs/>
          <w:szCs w:val="22"/>
        </w:rPr>
      </w:pPr>
      <w:r w:rsidRPr="00ED7AF6">
        <w:rPr>
          <w:rFonts w:asciiTheme="minorHAnsi" w:hAnsiTheme="minorHAnsi" w:cstheme="minorHAnsi"/>
          <w:b/>
          <w:bCs/>
          <w:szCs w:val="22"/>
        </w:rPr>
        <w:t>Ajit Prakash</w:t>
      </w:r>
    </w:p>
    <w:p w14:paraId="7C05F513" w14:textId="0F2A4086" w:rsidR="008E0105" w:rsidRPr="00ED7AF6" w:rsidRDefault="008D06C2" w:rsidP="00EF5063">
      <w:pPr>
        <w:shd w:val="clear" w:color="auto" w:fill="FFFFFF"/>
        <w:autoSpaceDE/>
        <w:autoSpaceDN/>
        <w:jc w:val="center"/>
        <w:rPr>
          <w:rFonts w:asciiTheme="minorHAnsi" w:hAnsiTheme="minorHAnsi" w:cstheme="minorHAnsi"/>
          <w:color w:val="4F4F4F"/>
          <w:szCs w:val="22"/>
          <w:shd w:val="clear" w:color="auto" w:fill="FFFFFF"/>
        </w:rPr>
      </w:pPr>
      <w:r w:rsidRPr="00ED7AF6">
        <w:rPr>
          <w:rFonts w:asciiTheme="minorHAnsi" w:hAnsiTheme="minorHAnsi" w:cstheme="minorHAnsi"/>
          <w:color w:val="4F4F4F"/>
          <w:szCs w:val="22"/>
        </w:rPr>
        <w:t>120 Mason Farm Road, 3093 Genetic Medicine</w:t>
      </w:r>
      <w:r w:rsidR="00381C29" w:rsidRPr="00ED7AF6">
        <w:rPr>
          <w:rFonts w:asciiTheme="minorHAnsi" w:hAnsiTheme="minorHAnsi" w:cstheme="minorHAnsi"/>
          <w:color w:val="4F4F4F"/>
          <w:szCs w:val="22"/>
        </w:rPr>
        <w:t xml:space="preserve">, </w:t>
      </w:r>
      <w:r w:rsidRPr="00ED7AF6">
        <w:rPr>
          <w:rFonts w:asciiTheme="minorHAnsi" w:hAnsiTheme="minorHAnsi" w:cstheme="minorHAnsi"/>
          <w:color w:val="4F4F4F"/>
          <w:szCs w:val="22"/>
          <w:shd w:val="clear" w:color="auto" w:fill="FFFFFF"/>
        </w:rPr>
        <w:t>Chapel Hill, NC 27599</w:t>
      </w:r>
    </w:p>
    <w:p w14:paraId="62FA10B2" w14:textId="7E2BEAE6" w:rsidR="00381C29" w:rsidRPr="00ED7AF6" w:rsidRDefault="00D305A8" w:rsidP="00EF5063">
      <w:pPr>
        <w:shd w:val="clear" w:color="auto" w:fill="FFFFFF"/>
        <w:autoSpaceDE/>
        <w:autoSpaceDN/>
        <w:jc w:val="center"/>
        <w:rPr>
          <w:rStyle w:val="Strong"/>
          <w:rFonts w:asciiTheme="minorHAnsi" w:hAnsiTheme="minorHAnsi" w:cstheme="minorHAnsi"/>
          <w:b w:val="0"/>
          <w:bCs w:val="0"/>
          <w:color w:val="4F4F4F"/>
          <w:szCs w:val="22"/>
        </w:rPr>
      </w:pPr>
      <w:r w:rsidRPr="00ED7AF6">
        <w:rPr>
          <w:rFonts w:asciiTheme="minorHAnsi" w:hAnsiTheme="minorHAnsi" w:cstheme="minorHAnsi"/>
          <w:color w:val="4F4F4F"/>
          <w:szCs w:val="22"/>
          <w:shd w:val="clear" w:color="auto" w:fill="FFFFFF"/>
        </w:rPr>
        <w:t xml:space="preserve">9199048940 || </w:t>
      </w:r>
      <w:hyperlink r:id="rId10" w:history="1">
        <w:r w:rsidRPr="00ED7AF6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ajit@ad.unc.edu</w:t>
        </w:r>
      </w:hyperlink>
      <w:r w:rsidRPr="00ED7AF6">
        <w:rPr>
          <w:rFonts w:asciiTheme="minorHAnsi" w:hAnsiTheme="minorHAnsi" w:cstheme="minorHAnsi"/>
          <w:color w:val="4F4F4F"/>
          <w:szCs w:val="22"/>
          <w:shd w:val="clear" w:color="auto" w:fill="FFFFFF"/>
        </w:rPr>
        <w:t xml:space="preserve"> </w:t>
      </w:r>
    </w:p>
    <w:p w14:paraId="3DE47C1E" w14:textId="60D2342C" w:rsidR="00282469" w:rsidRPr="00383822" w:rsidRDefault="00282469" w:rsidP="00536B7F">
      <w:pPr>
        <w:rPr>
          <w:rStyle w:val="Strong"/>
          <w:rFonts w:asciiTheme="minorHAnsi" w:hAnsiTheme="minorHAnsi" w:cstheme="minorHAnsi"/>
          <w:color w:val="0070C0"/>
          <w:szCs w:val="22"/>
          <w:u w:val="single"/>
        </w:rPr>
      </w:pPr>
      <w:r w:rsidRPr="00383822">
        <w:rPr>
          <w:rStyle w:val="Strong"/>
          <w:rFonts w:asciiTheme="minorHAnsi" w:hAnsiTheme="minorHAnsi" w:cstheme="minorHAnsi"/>
          <w:color w:val="0070C0"/>
          <w:szCs w:val="22"/>
          <w:u w:val="single"/>
        </w:rPr>
        <w:t>Personal Statement</w:t>
      </w:r>
    </w:p>
    <w:p w14:paraId="3F5869ED" w14:textId="0B71BB61" w:rsidR="00282469" w:rsidRPr="00ED7AF6" w:rsidRDefault="00282469" w:rsidP="00536B7F">
      <w:pPr>
        <w:jc w:val="both"/>
        <w:rPr>
          <w:rStyle w:val="Strong"/>
          <w:rFonts w:asciiTheme="minorHAnsi" w:hAnsiTheme="minorHAnsi" w:cstheme="minorHAnsi"/>
          <w:b w:val="0"/>
          <w:bCs w:val="0"/>
          <w:szCs w:val="22"/>
        </w:rPr>
      </w:pP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I gained extensive research experience in the field of structural biology and biochemistry during my Ph.D. dissertation work. After obtaining my Ph.D. I was interested in applying biophysical techniques to medically relevant problems, and with that intention, I went to the University of Cambridge for postdoctoral training. To conduct independent research, I moved to India and joined Lovely Professional University as an assistant professor. Being a private university there was very limited research opportunity, so I decided to obtain more training in biophysics and gain expertise in cell biology. With that motivation, I joined Sharon Campbell’s lab at UNC Chapel Hill. </w:t>
      </w:r>
      <w:r w:rsidR="003531F3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Two proj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ects</w:t>
      </w:r>
      <w:r w:rsidR="00597F84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which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F25311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had </w:t>
      </w:r>
      <w:r w:rsidR="00597F84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direct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applications to human health</w:t>
      </w:r>
      <w:r w:rsidR="00597F84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interested</w:t>
      </w:r>
      <w:r w:rsidR="003531F3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me the most.</w:t>
      </w:r>
      <w:r w:rsidR="004012F8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The first 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project was to characterize the function of G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α</w:t>
      </w:r>
      <w:proofErr w:type="spellStart"/>
      <w:r w:rsidRPr="00ED7AF6">
        <w:rPr>
          <w:rFonts w:asciiTheme="minorHAnsi" w:eastAsia="Arial" w:hAnsiTheme="minorHAnsi" w:cstheme="minorHAnsi"/>
          <w:color w:val="000009"/>
          <w:szCs w:val="22"/>
        </w:rPr>
        <w:t>i</w:t>
      </w:r>
      <w:proofErr w:type="spellEnd"/>
      <w:r w:rsidRPr="00ED7AF6">
        <w:rPr>
          <w:rFonts w:asciiTheme="minorHAnsi" w:eastAsia="Arial" w:hAnsiTheme="minorHAnsi" w:cstheme="minorHAnsi"/>
          <w:color w:val="000009"/>
          <w:szCs w:val="22"/>
        </w:rPr>
        <w:t xml:space="preserve"> 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protein in intracellular pH sensing, which might be highly relevant to ischemic heart disease</w:t>
      </w:r>
      <w:r w:rsidR="007D19A2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s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. Using several biophysical techniques and cell-based assay, I identified a novel mechanism of pH sensing by Gai and now desire to expand these studies disease relevant system. </w:t>
      </w:r>
      <w:r w:rsidR="0006526A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The second project</w:t>
      </w:r>
      <w:r w:rsidR="00D27431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06526A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is</w:t>
      </w:r>
      <w:r w:rsidR="00D27431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00388C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cancer </w:t>
      </w:r>
      <w:r w:rsidR="00D27431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drug discovery </w:t>
      </w:r>
      <w:r w:rsidR="0000388C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by targeting KRAS protein and</w:t>
      </w:r>
      <w:r w:rsidR="0006526A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I</w:t>
      </w:r>
      <w:r w:rsidR="0000388C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identified </w:t>
      </w:r>
      <w:r w:rsidR="009F4747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a novel small </w:t>
      </w:r>
      <w:r w:rsidR="00ED06F9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molecule </w:t>
      </w:r>
      <w:r w:rsidR="0006526A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that</w:t>
      </w:r>
      <w:r w:rsidR="00ED06F9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inhibits </w:t>
      </w:r>
      <w:r w:rsidR="00260429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KRAS protein. My future research involved further characterization of this molecule</w:t>
      </w:r>
      <w:r w:rsidR="00927129"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to treat cancer. </w:t>
      </w:r>
    </w:p>
    <w:p w14:paraId="772D5629" w14:textId="79F1601C" w:rsidR="00D76A0F" w:rsidRPr="00536B7F" w:rsidRDefault="009068FE" w:rsidP="00140B13">
      <w:pPr>
        <w:spacing w:before="240"/>
        <w:rPr>
          <w:rStyle w:val="Strong"/>
          <w:rFonts w:asciiTheme="minorHAnsi" w:hAnsiTheme="minorHAnsi" w:cstheme="minorHAnsi"/>
          <w:color w:val="2E74B5" w:themeColor="accent1" w:themeShade="BF"/>
          <w:szCs w:val="22"/>
          <w:u w:val="single"/>
        </w:rPr>
      </w:pPr>
      <w:r w:rsidRPr="00536B7F">
        <w:rPr>
          <w:rStyle w:val="Strong"/>
          <w:rFonts w:asciiTheme="minorHAnsi" w:hAnsiTheme="minorHAnsi" w:cstheme="minorHAnsi"/>
          <w:color w:val="2E74B5" w:themeColor="accent1" w:themeShade="BF"/>
          <w:szCs w:val="22"/>
          <w:u w:val="single"/>
        </w:rPr>
        <w:t>Education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705"/>
        <w:gridCol w:w="2430"/>
      </w:tblGrid>
      <w:tr w:rsidR="00451E24" w:rsidRPr="00451E24" w14:paraId="4D9E745E" w14:textId="77777777" w:rsidTr="00451E24">
        <w:trPr>
          <w:trHeight w:val="82"/>
        </w:trPr>
        <w:tc>
          <w:tcPr>
            <w:tcW w:w="2660" w:type="dxa"/>
            <w:shd w:val="clear" w:color="auto" w:fill="auto"/>
          </w:tcPr>
          <w:p w14:paraId="10EE35D5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  <w:b/>
              </w:rPr>
            </w:pPr>
            <w:r w:rsidRPr="00451E24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5705" w:type="dxa"/>
            <w:shd w:val="clear" w:color="auto" w:fill="auto"/>
          </w:tcPr>
          <w:p w14:paraId="1D93DAB0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  <w:b/>
              </w:rPr>
            </w:pPr>
            <w:r w:rsidRPr="00451E24">
              <w:rPr>
                <w:rFonts w:asciiTheme="minorHAnsi" w:hAnsiTheme="minorHAnsi" w:cstheme="minorHAnsi"/>
                <w:b/>
              </w:rPr>
              <w:t xml:space="preserve">                           School / University                </w:t>
            </w:r>
          </w:p>
        </w:tc>
        <w:tc>
          <w:tcPr>
            <w:tcW w:w="2430" w:type="dxa"/>
            <w:shd w:val="clear" w:color="auto" w:fill="auto"/>
          </w:tcPr>
          <w:p w14:paraId="4C394F27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  <w:b/>
              </w:rPr>
            </w:pPr>
            <w:r w:rsidRPr="00451E24">
              <w:rPr>
                <w:rFonts w:asciiTheme="minorHAnsi" w:hAnsiTheme="minorHAnsi" w:cstheme="minorHAnsi"/>
                <w:b/>
              </w:rPr>
              <w:t>Date of Award</w:t>
            </w:r>
          </w:p>
        </w:tc>
      </w:tr>
      <w:tr w:rsidR="00451E24" w:rsidRPr="00451E24" w14:paraId="59550A0C" w14:textId="77777777" w:rsidTr="00451E24">
        <w:trPr>
          <w:trHeight w:val="157"/>
        </w:trPr>
        <w:tc>
          <w:tcPr>
            <w:tcW w:w="2660" w:type="dxa"/>
            <w:shd w:val="clear" w:color="auto" w:fill="auto"/>
          </w:tcPr>
          <w:p w14:paraId="52E314E3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Postdoc Fellow</w:t>
            </w:r>
          </w:p>
        </w:tc>
        <w:tc>
          <w:tcPr>
            <w:tcW w:w="5705" w:type="dxa"/>
            <w:shd w:val="clear" w:color="auto" w:fill="auto"/>
          </w:tcPr>
          <w:p w14:paraId="6CA52107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  <w:b/>
              </w:rPr>
            </w:pPr>
            <w:r w:rsidRPr="00451E24">
              <w:rPr>
                <w:rFonts w:asciiTheme="minorHAnsi" w:hAnsiTheme="minorHAnsi" w:cstheme="minorHAnsi"/>
                <w:b/>
              </w:rPr>
              <w:t xml:space="preserve">University of North Carolina, </w:t>
            </w:r>
            <w:r w:rsidRPr="00656737">
              <w:rPr>
                <w:rFonts w:asciiTheme="minorHAnsi" w:hAnsiTheme="minorHAnsi" w:cstheme="minorHAnsi"/>
                <w:bCs/>
              </w:rPr>
              <w:t>USA</w:t>
            </w:r>
          </w:p>
        </w:tc>
        <w:tc>
          <w:tcPr>
            <w:tcW w:w="2430" w:type="dxa"/>
            <w:shd w:val="clear" w:color="auto" w:fill="auto"/>
          </w:tcPr>
          <w:p w14:paraId="15F0FE36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From 2018 to date</w:t>
            </w:r>
          </w:p>
        </w:tc>
      </w:tr>
      <w:tr w:rsidR="00451E24" w:rsidRPr="00451E24" w14:paraId="4898D69C" w14:textId="77777777" w:rsidTr="00451E24">
        <w:trPr>
          <w:trHeight w:val="157"/>
        </w:trPr>
        <w:tc>
          <w:tcPr>
            <w:tcW w:w="2660" w:type="dxa"/>
            <w:shd w:val="clear" w:color="auto" w:fill="auto"/>
          </w:tcPr>
          <w:p w14:paraId="2E6F638C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Postdoc Fellow</w:t>
            </w:r>
          </w:p>
        </w:tc>
        <w:tc>
          <w:tcPr>
            <w:tcW w:w="5705" w:type="dxa"/>
            <w:shd w:val="clear" w:color="auto" w:fill="auto"/>
          </w:tcPr>
          <w:p w14:paraId="024ACF00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  <w:b/>
              </w:rPr>
              <w:t>University of Cambridge</w:t>
            </w:r>
            <w:r w:rsidRPr="00451E24">
              <w:rPr>
                <w:rFonts w:asciiTheme="minorHAnsi" w:hAnsiTheme="minorHAnsi" w:cstheme="minorHAnsi"/>
              </w:rPr>
              <w:t>, UK</w:t>
            </w:r>
          </w:p>
        </w:tc>
        <w:tc>
          <w:tcPr>
            <w:tcW w:w="2430" w:type="dxa"/>
            <w:shd w:val="clear" w:color="auto" w:fill="auto"/>
          </w:tcPr>
          <w:p w14:paraId="0AF3DE03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July 2016 – 2017</w:t>
            </w:r>
          </w:p>
        </w:tc>
      </w:tr>
      <w:tr w:rsidR="00451E24" w:rsidRPr="00451E24" w14:paraId="44F2A00A" w14:textId="77777777" w:rsidTr="00451E24">
        <w:trPr>
          <w:trHeight w:val="157"/>
        </w:trPr>
        <w:tc>
          <w:tcPr>
            <w:tcW w:w="2660" w:type="dxa"/>
            <w:shd w:val="clear" w:color="auto" w:fill="auto"/>
          </w:tcPr>
          <w:p w14:paraId="2A6DEE03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Ph.D. Biological Sciences</w:t>
            </w:r>
          </w:p>
        </w:tc>
        <w:tc>
          <w:tcPr>
            <w:tcW w:w="5705" w:type="dxa"/>
            <w:shd w:val="clear" w:color="auto" w:fill="auto"/>
          </w:tcPr>
          <w:p w14:paraId="5650C15B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  <w:b/>
              </w:rPr>
              <w:t>Nanyang Technological University</w:t>
            </w:r>
            <w:r w:rsidRPr="00451E24">
              <w:rPr>
                <w:rFonts w:asciiTheme="minorHAnsi" w:hAnsiTheme="minorHAnsi" w:cstheme="minorHAnsi"/>
              </w:rPr>
              <w:t>, Singapore</w:t>
            </w:r>
          </w:p>
        </w:tc>
        <w:tc>
          <w:tcPr>
            <w:tcW w:w="2430" w:type="dxa"/>
            <w:shd w:val="clear" w:color="auto" w:fill="auto"/>
          </w:tcPr>
          <w:p w14:paraId="731698D9" w14:textId="51708039" w:rsidR="00451E24" w:rsidRPr="00451E24" w:rsidRDefault="000329E3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Completed in </w:t>
            </w:r>
            <w:r w:rsidR="00451E24" w:rsidRPr="00451E24">
              <w:rPr>
                <w:rFonts w:asciiTheme="minorHAnsi" w:hAnsiTheme="minorHAnsi" w:cstheme="minorHAnsi"/>
              </w:rPr>
              <w:t>July 2016</w:t>
            </w:r>
          </w:p>
        </w:tc>
      </w:tr>
      <w:tr w:rsidR="00451E24" w:rsidRPr="00451E24" w14:paraId="0D09AE3F" w14:textId="77777777" w:rsidTr="00451E24">
        <w:trPr>
          <w:trHeight w:val="167"/>
        </w:trPr>
        <w:tc>
          <w:tcPr>
            <w:tcW w:w="2660" w:type="dxa"/>
            <w:shd w:val="clear" w:color="auto" w:fill="auto"/>
          </w:tcPr>
          <w:p w14:paraId="2AF265FE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M.Sc. Genomics</w:t>
            </w:r>
          </w:p>
        </w:tc>
        <w:tc>
          <w:tcPr>
            <w:tcW w:w="5705" w:type="dxa"/>
            <w:shd w:val="clear" w:color="auto" w:fill="auto"/>
          </w:tcPr>
          <w:p w14:paraId="303F8A41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Madurai Kamaraj University, Madurai, India</w:t>
            </w:r>
          </w:p>
        </w:tc>
        <w:tc>
          <w:tcPr>
            <w:tcW w:w="2430" w:type="dxa"/>
            <w:shd w:val="clear" w:color="auto" w:fill="auto"/>
          </w:tcPr>
          <w:p w14:paraId="10A7B64F" w14:textId="56EC7182" w:rsidR="00451E24" w:rsidRPr="00451E24" w:rsidRDefault="000329E3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Completed in </w:t>
            </w:r>
            <w:r w:rsidR="00451E24" w:rsidRPr="00451E24">
              <w:rPr>
                <w:rFonts w:asciiTheme="minorHAnsi" w:hAnsiTheme="minorHAnsi" w:cstheme="minorHAnsi"/>
                <w:noProof/>
              </w:rPr>
              <w:t>July</w:t>
            </w:r>
            <w:r w:rsidR="00451E24" w:rsidRPr="00451E24">
              <w:rPr>
                <w:rFonts w:asciiTheme="minorHAnsi" w:hAnsiTheme="minorHAnsi" w:cstheme="minorHAnsi"/>
              </w:rPr>
              <w:t xml:space="preserve"> 2011</w:t>
            </w:r>
          </w:p>
        </w:tc>
      </w:tr>
      <w:tr w:rsidR="00451E24" w:rsidRPr="00451E24" w14:paraId="14E4DB67" w14:textId="77777777" w:rsidTr="00451E24">
        <w:trPr>
          <w:trHeight w:val="157"/>
        </w:trPr>
        <w:tc>
          <w:tcPr>
            <w:tcW w:w="2660" w:type="dxa"/>
            <w:shd w:val="clear" w:color="auto" w:fill="auto"/>
          </w:tcPr>
          <w:p w14:paraId="476E6D8B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>B.Sc. Biotechnology</w:t>
            </w:r>
          </w:p>
        </w:tc>
        <w:tc>
          <w:tcPr>
            <w:tcW w:w="5705" w:type="dxa"/>
            <w:shd w:val="clear" w:color="auto" w:fill="auto"/>
          </w:tcPr>
          <w:p w14:paraId="726D5259" w14:textId="77777777" w:rsidR="00451E24" w:rsidRPr="00451E24" w:rsidRDefault="00451E24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 w:rsidRPr="00451E24">
              <w:rPr>
                <w:rFonts w:asciiTheme="minorHAnsi" w:hAnsiTheme="minorHAnsi" w:cstheme="minorHAnsi"/>
              </w:rPr>
              <w:t xml:space="preserve">Jamia </w:t>
            </w:r>
            <w:proofErr w:type="spellStart"/>
            <w:r w:rsidRPr="00451E24">
              <w:rPr>
                <w:rFonts w:asciiTheme="minorHAnsi" w:hAnsiTheme="minorHAnsi" w:cstheme="minorHAnsi"/>
              </w:rPr>
              <w:t>Millia</w:t>
            </w:r>
            <w:proofErr w:type="spellEnd"/>
            <w:r w:rsidRPr="00451E24">
              <w:rPr>
                <w:rFonts w:asciiTheme="minorHAnsi" w:hAnsiTheme="minorHAnsi" w:cstheme="minorHAnsi"/>
              </w:rPr>
              <w:t xml:space="preserve"> Islamia, New Delhi, India </w:t>
            </w:r>
          </w:p>
        </w:tc>
        <w:tc>
          <w:tcPr>
            <w:tcW w:w="2430" w:type="dxa"/>
            <w:shd w:val="clear" w:color="auto" w:fill="auto"/>
          </w:tcPr>
          <w:p w14:paraId="66FD0CE7" w14:textId="5499A5EA" w:rsidR="00451E24" w:rsidRPr="00451E24" w:rsidRDefault="000329E3" w:rsidP="006C2810">
            <w:pPr>
              <w:tabs>
                <w:tab w:val="left" w:pos="3420"/>
              </w:tabs>
              <w:ind w:right="-9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Completed in </w:t>
            </w:r>
            <w:r w:rsidR="00451E24" w:rsidRPr="00451E24">
              <w:rPr>
                <w:rFonts w:asciiTheme="minorHAnsi" w:hAnsiTheme="minorHAnsi" w:cstheme="minorHAnsi"/>
                <w:noProof/>
              </w:rPr>
              <w:t>July</w:t>
            </w:r>
            <w:r w:rsidR="00451E24" w:rsidRPr="00451E24">
              <w:rPr>
                <w:rFonts w:asciiTheme="minorHAnsi" w:hAnsiTheme="minorHAnsi" w:cstheme="minorHAnsi"/>
              </w:rPr>
              <w:t xml:space="preserve"> 2009</w:t>
            </w:r>
          </w:p>
        </w:tc>
      </w:tr>
    </w:tbl>
    <w:p w14:paraId="639DC2DD" w14:textId="4778F4C8" w:rsidR="00F55603" w:rsidRPr="00ED7AF6" w:rsidRDefault="002C51BC" w:rsidP="00383822">
      <w:pPr>
        <w:spacing w:before="240"/>
        <w:rPr>
          <w:rFonts w:asciiTheme="minorHAnsi" w:hAnsiTheme="minorHAnsi" w:cstheme="minorHAnsi"/>
          <w:b/>
          <w:bCs/>
          <w:szCs w:val="22"/>
          <w:u w:val="single"/>
        </w:rPr>
      </w:pPr>
      <w:r w:rsidRPr="00383822">
        <w:rPr>
          <w:rStyle w:val="Strong"/>
          <w:rFonts w:asciiTheme="minorHAnsi" w:hAnsiTheme="minorHAnsi" w:cstheme="minorHAnsi"/>
          <w:color w:val="0070C0"/>
          <w:szCs w:val="22"/>
          <w:u w:val="single"/>
        </w:rPr>
        <w:t>Positions and Honors</w:t>
      </w:r>
      <w:r w:rsidR="00792DE3" w:rsidRPr="00383822">
        <w:rPr>
          <w:rStyle w:val="Strong"/>
          <w:rFonts w:asciiTheme="minorHAnsi" w:hAnsiTheme="minorHAnsi" w:cstheme="minorHAnsi"/>
          <w:color w:val="0070C0"/>
          <w:szCs w:val="22"/>
          <w:u w:val="single"/>
        </w:rPr>
        <w:t>:</w:t>
      </w:r>
      <w:r w:rsidR="00FE10AD" w:rsidRPr="00ED7AF6">
        <w:rPr>
          <w:rStyle w:val="Strong"/>
          <w:rFonts w:asciiTheme="minorHAnsi" w:hAnsiTheme="minorHAnsi" w:cstheme="minorHAnsi"/>
          <w:szCs w:val="22"/>
        </w:rPr>
        <w:br/>
      </w:r>
      <w:r w:rsidR="00887821" w:rsidRPr="00383822">
        <w:rPr>
          <w:rFonts w:asciiTheme="minorHAnsi" w:hAnsiTheme="minorHAnsi" w:cstheme="minorHAnsi"/>
          <w:b/>
          <w:bCs/>
          <w:color w:val="70AD47" w:themeColor="accent6"/>
          <w:szCs w:val="22"/>
        </w:rPr>
        <w:t>Professional Positions</w:t>
      </w:r>
    </w:p>
    <w:p w14:paraId="58CFA983" w14:textId="78AEC3E3" w:rsidR="00887821" w:rsidRPr="00ED7AF6" w:rsidRDefault="00887821" w:rsidP="003B3191">
      <w:pPr>
        <w:ind w:left="1440" w:hanging="144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2018 – </w:t>
      </w:r>
      <w:r w:rsidRPr="00ED7AF6">
        <w:rPr>
          <w:rFonts w:asciiTheme="minorHAnsi" w:hAnsiTheme="minorHAnsi" w:cstheme="minorHAnsi"/>
          <w:szCs w:val="22"/>
        </w:rPr>
        <w:tab/>
      </w:r>
      <w:r w:rsidRPr="00ED7AF6">
        <w:rPr>
          <w:rFonts w:asciiTheme="minorHAnsi" w:hAnsiTheme="minorHAnsi" w:cstheme="minorHAnsi"/>
          <w:b/>
          <w:bCs/>
          <w:szCs w:val="22"/>
        </w:rPr>
        <w:t>Postdoctoral Researcher</w:t>
      </w:r>
      <w:r w:rsidRPr="00ED7AF6">
        <w:rPr>
          <w:rFonts w:asciiTheme="minorHAnsi" w:hAnsiTheme="minorHAnsi" w:cstheme="minorHAnsi"/>
          <w:szCs w:val="22"/>
        </w:rPr>
        <w:t>; Dept. of Biochemistry and Biophysics, School of Medicine, University of North Carolina at Chapel Hill</w:t>
      </w:r>
      <w:r w:rsidR="00793357" w:rsidRPr="00ED7AF6">
        <w:rPr>
          <w:rFonts w:asciiTheme="minorHAnsi" w:hAnsiTheme="minorHAnsi" w:cstheme="minorHAnsi"/>
          <w:szCs w:val="22"/>
        </w:rPr>
        <w:t>, NC, USA</w:t>
      </w:r>
      <w:r w:rsidRPr="00ED7AF6">
        <w:rPr>
          <w:rFonts w:asciiTheme="minorHAnsi" w:hAnsiTheme="minorHAnsi" w:cstheme="minorHAnsi"/>
          <w:szCs w:val="22"/>
        </w:rPr>
        <w:t xml:space="preserve"> (Advisor: Dr. Sharon Campbell)</w:t>
      </w:r>
    </w:p>
    <w:p w14:paraId="6AD5F08A" w14:textId="77777777" w:rsidR="00C41662" w:rsidRPr="00ED7AF6" w:rsidRDefault="00887821" w:rsidP="003B3191">
      <w:pPr>
        <w:ind w:left="1440" w:hanging="144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>201</w:t>
      </w:r>
      <w:r w:rsidR="00C41662" w:rsidRPr="00ED7AF6">
        <w:rPr>
          <w:rFonts w:asciiTheme="minorHAnsi" w:hAnsiTheme="minorHAnsi" w:cstheme="minorHAnsi"/>
          <w:szCs w:val="22"/>
        </w:rPr>
        <w:t>7</w:t>
      </w:r>
      <w:r w:rsidRPr="00ED7AF6">
        <w:rPr>
          <w:rFonts w:asciiTheme="minorHAnsi" w:hAnsiTheme="minorHAnsi" w:cstheme="minorHAnsi"/>
          <w:szCs w:val="22"/>
        </w:rPr>
        <w:t xml:space="preserve"> – 201</w:t>
      </w:r>
      <w:r w:rsidR="00C41662" w:rsidRPr="00ED7AF6">
        <w:rPr>
          <w:rFonts w:asciiTheme="minorHAnsi" w:hAnsiTheme="minorHAnsi" w:cstheme="minorHAnsi"/>
          <w:szCs w:val="22"/>
        </w:rPr>
        <w:t>8</w:t>
      </w:r>
      <w:r w:rsidRPr="00ED7AF6">
        <w:rPr>
          <w:rFonts w:asciiTheme="minorHAnsi" w:hAnsiTheme="minorHAnsi" w:cstheme="minorHAnsi"/>
          <w:szCs w:val="22"/>
        </w:rPr>
        <w:tab/>
      </w:r>
      <w:r w:rsidR="00C41662" w:rsidRPr="00ED7AF6">
        <w:rPr>
          <w:rFonts w:asciiTheme="minorHAnsi" w:hAnsiTheme="minorHAnsi" w:cstheme="minorHAnsi"/>
          <w:b/>
          <w:bCs/>
          <w:szCs w:val="22"/>
        </w:rPr>
        <w:t>Assistant Professor</w:t>
      </w:r>
      <w:r w:rsidR="00C41662" w:rsidRPr="00ED7AF6">
        <w:rPr>
          <w:rFonts w:asciiTheme="minorHAnsi" w:hAnsiTheme="minorHAnsi" w:cstheme="minorHAnsi"/>
          <w:szCs w:val="22"/>
        </w:rPr>
        <w:t xml:space="preserve">; Department of Biotechnology, Lovely Professional University, Jalandhar, </w:t>
      </w:r>
    </w:p>
    <w:p w14:paraId="31A6F20A" w14:textId="0250B177" w:rsidR="00887821" w:rsidRPr="00ED7AF6" w:rsidRDefault="00C41662" w:rsidP="003B3191">
      <w:pPr>
        <w:ind w:left="1440" w:hanging="144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ab/>
        <w:t xml:space="preserve">Punjab, India </w:t>
      </w:r>
    </w:p>
    <w:p w14:paraId="6CA02F3D" w14:textId="7D1C7E00" w:rsidR="00887821" w:rsidRPr="00ED7AF6" w:rsidRDefault="00887821" w:rsidP="003B3191">
      <w:pPr>
        <w:ind w:left="1440" w:hanging="144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>201</w:t>
      </w:r>
      <w:r w:rsidR="00C41662" w:rsidRPr="00ED7AF6">
        <w:rPr>
          <w:rFonts w:asciiTheme="minorHAnsi" w:hAnsiTheme="minorHAnsi" w:cstheme="minorHAnsi"/>
          <w:szCs w:val="22"/>
        </w:rPr>
        <w:t>6</w:t>
      </w:r>
      <w:r w:rsidRPr="00ED7AF6">
        <w:rPr>
          <w:rFonts w:asciiTheme="minorHAnsi" w:hAnsiTheme="minorHAnsi" w:cstheme="minorHAnsi"/>
          <w:szCs w:val="22"/>
        </w:rPr>
        <w:t xml:space="preserve"> – 201</w:t>
      </w:r>
      <w:r w:rsidR="00C41662" w:rsidRPr="00ED7AF6">
        <w:rPr>
          <w:rFonts w:asciiTheme="minorHAnsi" w:hAnsiTheme="minorHAnsi" w:cstheme="minorHAnsi"/>
          <w:szCs w:val="22"/>
        </w:rPr>
        <w:t>7</w:t>
      </w:r>
      <w:r w:rsidRPr="00ED7AF6">
        <w:rPr>
          <w:rFonts w:asciiTheme="minorHAnsi" w:hAnsiTheme="minorHAnsi" w:cstheme="minorHAnsi"/>
          <w:szCs w:val="22"/>
        </w:rPr>
        <w:tab/>
      </w:r>
      <w:r w:rsidR="00C41662" w:rsidRPr="00ED7AF6">
        <w:rPr>
          <w:rFonts w:asciiTheme="minorHAnsi" w:hAnsiTheme="minorHAnsi" w:cstheme="minorHAnsi"/>
          <w:b/>
          <w:bCs/>
          <w:szCs w:val="22"/>
        </w:rPr>
        <w:t>Postdoctoral Researcher</w:t>
      </w:r>
      <w:r w:rsidR="00C41662" w:rsidRPr="00ED7AF6">
        <w:rPr>
          <w:rFonts w:asciiTheme="minorHAnsi" w:hAnsiTheme="minorHAnsi" w:cstheme="minorHAnsi"/>
          <w:szCs w:val="22"/>
        </w:rPr>
        <w:t xml:space="preserve">; Dept. of </w:t>
      </w:r>
      <w:r w:rsidR="00793357" w:rsidRPr="00ED7AF6">
        <w:rPr>
          <w:rFonts w:asciiTheme="minorHAnsi" w:hAnsiTheme="minorHAnsi" w:cstheme="minorHAnsi"/>
          <w:szCs w:val="22"/>
        </w:rPr>
        <w:t>Pathology</w:t>
      </w:r>
      <w:r w:rsidR="00C41662" w:rsidRPr="00ED7AF6">
        <w:rPr>
          <w:rFonts w:asciiTheme="minorHAnsi" w:hAnsiTheme="minorHAnsi" w:cstheme="minorHAnsi"/>
          <w:szCs w:val="22"/>
        </w:rPr>
        <w:t xml:space="preserve">, </w:t>
      </w:r>
      <w:r w:rsidR="00793357" w:rsidRPr="00ED7AF6">
        <w:rPr>
          <w:rFonts w:asciiTheme="minorHAnsi" w:hAnsiTheme="minorHAnsi" w:cstheme="minorHAnsi"/>
          <w:b/>
          <w:bCs/>
          <w:szCs w:val="22"/>
        </w:rPr>
        <w:t>University of Cambridge</w:t>
      </w:r>
      <w:r w:rsidR="00C41662" w:rsidRPr="00ED7AF6">
        <w:rPr>
          <w:rFonts w:asciiTheme="minorHAnsi" w:hAnsiTheme="minorHAnsi" w:cstheme="minorHAnsi"/>
          <w:szCs w:val="22"/>
        </w:rPr>
        <w:t xml:space="preserve">, </w:t>
      </w:r>
      <w:r w:rsidR="00793357" w:rsidRPr="00ED7AF6">
        <w:rPr>
          <w:rFonts w:asciiTheme="minorHAnsi" w:hAnsiTheme="minorHAnsi" w:cstheme="minorHAnsi"/>
          <w:szCs w:val="22"/>
        </w:rPr>
        <w:t xml:space="preserve">Cambridge, United Kingdom </w:t>
      </w:r>
      <w:r w:rsidR="00C41662" w:rsidRPr="00ED7AF6">
        <w:rPr>
          <w:rFonts w:asciiTheme="minorHAnsi" w:hAnsiTheme="minorHAnsi" w:cstheme="minorHAnsi"/>
          <w:szCs w:val="22"/>
        </w:rPr>
        <w:t xml:space="preserve">(Advisor: </w:t>
      </w:r>
      <w:r w:rsidR="003E6C4D" w:rsidRPr="00ED7AF6">
        <w:rPr>
          <w:rFonts w:asciiTheme="minorHAnsi" w:hAnsiTheme="minorHAnsi" w:cstheme="minorHAnsi"/>
          <w:szCs w:val="22"/>
        </w:rPr>
        <w:t>Dr. Louise Boyle</w:t>
      </w:r>
      <w:r w:rsidR="00C41662" w:rsidRPr="00ED7AF6">
        <w:rPr>
          <w:rFonts w:asciiTheme="minorHAnsi" w:hAnsiTheme="minorHAnsi" w:cstheme="minorHAnsi"/>
          <w:szCs w:val="22"/>
        </w:rPr>
        <w:t>)</w:t>
      </w:r>
    </w:p>
    <w:p w14:paraId="2CC30928" w14:textId="022D6ED1" w:rsidR="00442A6C" w:rsidRPr="00ED7AF6" w:rsidRDefault="00793357" w:rsidP="00383822">
      <w:pPr>
        <w:ind w:left="1440" w:hanging="144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>2016 – 2016</w:t>
      </w:r>
      <w:r w:rsidR="0016213C" w:rsidRPr="00ED7AF6">
        <w:rPr>
          <w:rFonts w:asciiTheme="minorHAnsi" w:hAnsiTheme="minorHAnsi" w:cstheme="minorHAnsi"/>
          <w:szCs w:val="22"/>
        </w:rPr>
        <w:tab/>
      </w:r>
      <w:r w:rsidRPr="00ED7AF6">
        <w:rPr>
          <w:rFonts w:asciiTheme="minorHAnsi" w:hAnsiTheme="minorHAnsi" w:cstheme="minorHAnsi"/>
          <w:b/>
          <w:bCs/>
          <w:szCs w:val="22"/>
        </w:rPr>
        <w:t>Research Assistant</w:t>
      </w:r>
      <w:r w:rsidRPr="00ED7AF6">
        <w:rPr>
          <w:rFonts w:asciiTheme="minorHAnsi" w:hAnsiTheme="minorHAnsi" w:cstheme="minorHAnsi"/>
          <w:szCs w:val="22"/>
        </w:rPr>
        <w:t xml:space="preserve">, </w:t>
      </w:r>
      <w:r w:rsidR="003E6C4D" w:rsidRPr="00ED7AF6">
        <w:rPr>
          <w:rFonts w:asciiTheme="minorHAnsi" w:hAnsiTheme="minorHAnsi" w:cstheme="minorHAnsi"/>
          <w:szCs w:val="22"/>
        </w:rPr>
        <w:t xml:space="preserve">Advanced Environmental Biotechnology Centre (AEBC), </w:t>
      </w:r>
      <w:r w:rsidR="003E6C4D" w:rsidRPr="00ED7AF6">
        <w:rPr>
          <w:rFonts w:asciiTheme="minorHAnsi" w:hAnsiTheme="minorHAnsi" w:cstheme="minorHAnsi"/>
          <w:b/>
          <w:bCs/>
          <w:szCs w:val="22"/>
        </w:rPr>
        <w:t>Nanyang Technological University</w:t>
      </w:r>
      <w:r w:rsidR="003E6C4D" w:rsidRPr="00ED7AF6">
        <w:rPr>
          <w:rFonts w:asciiTheme="minorHAnsi" w:hAnsiTheme="minorHAnsi" w:cstheme="minorHAnsi"/>
          <w:szCs w:val="22"/>
        </w:rPr>
        <w:t>, Singapore (Advisor</w:t>
      </w:r>
      <w:r w:rsidR="003E6C4D" w:rsidRPr="00ED7AF6">
        <w:rPr>
          <w:rFonts w:asciiTheme="minorHAnsi" w:hAnsiTheme="minorHAnsi" w:cstheme="minorHAnsi"/>
          <w:b/>
          <w:bCs/>
          <w:szCs w:val="22"/>
        </w:rPr>
        <w:t xml:space="preserve">: </w:t>
      </w:r>
      <w:r w:rsidR="003E6C4D" w:rsidRPr="00ED7AF6">
        <w:rPr>
          <w:rFonts w:asciiTheme="minorHAnsi" w:hAnsiTheme="minorHAnsi" w:cstheme="minorHAnsi"/>
          <w:szCs w:val="22"/>
        </w:rPr>
        <w:t>Dr. Sze Chun Chau)</w:t>
      </w:r>
    </w:p>
    <w:p w14:paraId="53A9BAF3" w14:textId="1C64D2D4" w:rsidR="00C52901" w:rsidRPr="00383822" w:rsidRDefault="00C52901" w:rsidP="00383822">
      <w:pPr>
        <w:spacing w:before="60"/>
        <w:ind w:right="-20"/>
        <w:jc w:val="both"/>
        <w:rPr>
          <w:rFonts w:asciiTheme="minorHAnsi" w:eastAsia="Arial" w:hAnsiTheme="minorHAnsi" w:cstheme="minorHAnsi"/>
          <w:b/>
          <w:bCs/>
          <w:color w:val="70AD47" w:themeColor="accent6"/>
          <w:szCs w:val="22"/>
        </w:rPr>
      </w:pPr>
      <w:proofErr w:type="gramStart"/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w w:val="99"/>
          <w:szCs w:val="22"/>
        </w:rPr>
        <w:t>P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1"/>
          <w:szCs w:val="22"/>
        </w:rPr>
        <w:t>r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w w:val="99"/>
          <w:szCs w:val="22"/>
        </w:rPr>
        <w:t>o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szCs w:val="22"/>
        </w:rPr>
        <w:t>fess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2"/>
          <w:w w:val="99"/>
          <w:szCs w:val="22"/>
        </w:rPr>
        <w:t>i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w w:val="99"/>
          <w:szCs w:val="22"/>
        </w:rPr>
        <w:t>o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1"/>
          <w:w w:val="99"/>
          <w:szCs w:val="22"/>
        </w:rPr>
        <w:t>n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szCs w:val="22"/>
        </w:rPr>
        <w:t>a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w w:val="99"/>
          <w:szCs w:val="22"/>
        </w:rPr>
        <w:t xml:space="preserve">l 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71"/>
          <w:szCs w:val="22"/>
        </w:rPr>
        <w:t xml:space="preserve"> 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szCs w:val="22"/>
        </w:rPr>
        <w:t>Me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1"/>
          <w:szCs w:val="22"/>
        </w:rPr>
        <w:t>m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szCs w:val="22"/>
        </w:rPr>
        <w:t>be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1"/>
          <w:szCs w:val="22"/>
        </w:rPr>
        <w:t>r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-1"/>
          <w:szCs w:val="22"/>
        </w:rPr>
        <w:t>sh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zCs w:val="22"/>
        </w:rPr>
        <w:t>i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pacing w:val="1"/>
          <w:szCs w:val="22"/>
        </w:rPr>
        <w:t>p</w:t>
      </w:r>
      <w:r w:rsidRPr="00383822">
        <w:rPr>
          <w:rFonts w:asciiTheme="minorHAnsi" w:eastAsia="Arial" w:hAnsiTheme="minorHAnsi" w:cstheme="minorHAnsi"/>
          <w:b/>
          <w:bCs/>
          <w:color w:val="70AD47" w:themeColor="accent6"/>
          <w:szCs w:val="22"/>
        </w:rPr>
        <w:t>s</w:t>
      </w:r>
      <w:proofErr w:type="gramEnd"/>
    </w:p>
    <w:p w14:paraId="58412D8C" w14:textId="623F91FF" w:rsidR="00887821" w:rsidRPr="00ED7AF6" w:rsidRDefault="00C52901" w:rsidP="00E938C3">
      <w:pPr>
        <w:tabs>
          <w:tab w:val="left" w:pos="2060"/>
        </w:tabs>
        <w:spacing w:before="31"/>
        <w:ind w:right="-20"/>
        <w:jc w:val="both"/>
        <w:rPr>
          <w:rFonts w:asciiTheme="minorHAnsi" w:eastAsia="Arial" w:hAnsiTheme="minorHAnsi" w:cstheme="minorHAnsi"/>
          <w:color w:val="000009"/>
          <w:szCs w:val="22"/>
        </w:rPr>
      </w:pPr>
      <w:r w:rsidRPr="00ED7AF6">
        <w:rPr>
          <w:rFonts w:asciiTheme="minorHAnsi" w:eastAsia="Arial" w:hAnsiTheme="minorHAnsi" w:cstheme="minorHAnsi"/>
          <w:color w:val="000009"/>
          <w:szCs w:val="22"/>
        </w:rPr>
        <w:t>2019</w:t>
      </w:r>
      <w:r w:rsidRPr="00ED7AF6">
        <w:rPr>
          <w:rFonts w:asciiTheme="minorHAnsi" w:eastAsia="Arial" w:hAnsiTheme="minorHAnsi" w:cstheme="minorHAnsi"/>
          <w:color w:val="000009"/>
          <w:spacing w:val="2"/>
          <w:szCs w:val="22"/>
        </w:rPr>
        <w:t xml:space="preserve"> 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 xml:space="preserve">– </w:t>
      </w:r>
      <w:r w:rsidR="0016213C" w:rsidRPr="00ED7AF6">
        <w:rPr>
          <w:rFonts w:asciiTheme="minorHAnsi" w:eastAsia="Arial" w:hAnsiTheme="minorHAnsi" w:cstheme="minorHAnsi"/>
          <w:color w:val="000009"/>
          <w:szCs w:val="22"/>
        </w:rPr>
        <w:t xml:space="preserve">            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M</w:t>
      </w:r>
      <w:r w:rsidRPr="00ED7AF6">
        <w:rPr>
          <w:rFonts w:asciiTheme="minorHAnsi" w:eastAsia="Arial" w:hAnsiTheme="minorHAnsi" w:cstheme="minorHAnsi"/>
          <w:color w:val="000009"/>
          <w:spacing w:val="-2"/>
          <w:szCs w:val="22"/>
        </w:rPr>
        <w:t>e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mbe</w:t>
      </w:r>
      <w:r w:rsidRPr="00ED7AF6">
        <w:rPr>
          <w:rFonts w:asciiTheme="minorHAnsi" w:eastAsia="Arial" w:hAnsiTheme="minorHAnsi" w:cstheme="minorHAnsi"/>
          <w:color w:val="000009"/>
          <w:spacing w:val="-11"/>
          <w:szCs w:val="22"/>
        </w:rPr>
        <w:t>r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,</w:t>
      </w:r>
      <w:r w:rsidRPr="00ED7AF6">
        <w:rPr>
          <w:rFonts w:asciiTheme="minorHAnsi" w:eastAsia="Arial" w:hAnsiTheme="minorHAnsi" w:cstheme="minorHAnsi"/>
          <w:color w:val="000009"/>
          <w:spacing w:val="-14"/>
          <w:szCs w:val="22"/>
        </w:rPr>
        <w:t xml:space="preserve"> </w:t>
      </w:r>
      <w:r w:rsidRPr="00ED7AF6">
        <w:rPr>
          <w:rFonts w:asciiTheme="minorHAnsi" w:eastAsia="Arial" w:hAnsiTheme="minorHAnsi" w:cstheme="minorHAnsi"/>
          <w:color w:val="000009"/>
          <w:spacing w:val="-1"/>
          <w:szCs w:val="22"/>
        </w:rPr>
        <w:t>A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mer</w:t>
      </w:r>
      <w:r w:rsidRPr="00ED7AF6">
        <w:rPr>
          <w:rFonts w:asciiTheme="minorHAnsi" w:eastAsia="Arial" w:hAnsiTheme="minorHAnsi" w:cstheme="minorHAnsi"/>
          <w:color w:val="000009"/>
          <w:spacing w:val="-1"/>
          <w:szCs w:val="22"/>
        </w:rPr>
        <w:t>i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can</w:t>
      </w:r>
      <w:r w:rsidRPr="00ED7AF6">
        <w:rPr>
          <w:rFonts w:asciiTheme="minorHAnsi" w:eastAsia="Arial" w:hAnsiTheme="minorHAnsi" w:cstheme="minorHAnsi"/>
          <w:color w:val="000009"/>
          <w:spacing w:val="-1"/>
          <w:szCs w:val="22"/>
        </w:rPr>
        <w:t xml:space="preserve"> H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eart</w:t>
      </w:r>
      <w:r w:rsidRPr="00ED7AF6">
        <w:rPr>
          <w:rFonts w:asciiTheme="minorHAnsi" w:eastAsia="Arial" w:hAnsiTheme="minorHAnsi" w:cstheme="minorHAnsi"/>
          <w:color w:val="000009"/>
          <w:spacing w:val="-12"/>
          <w:szCs w:val="22"/>
        </w:rPr>
        <w:t xml:space="preserve"> </w:t>
      </w:r>
      <w:r w:rsidRPr="00ED7AF6">
        <w:rPr>
          <w:rFonts w:asciiTheme="minorHAnsi" w:eastAsia="Arial" w:hAnsiTheme="minorHAnsi" w:cstheme="minorHAnsi"/>
          <w:color w:val="000009"/>
          <w:spacing w:val="-1"/>
          <w:szCs w:val="22"/>
        </w:rPr>
        <w:t>A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ssoc</w:t>
      </w:r>
      <w:r w:rsidRPr="00ED7AF6">
        <w:rPr>
          <w:rFonts w:asciiTheme="minorHAnsi" w:eastAsia="Arial" w:hAnsiTheme="minorHAnsi" w:cstheme="minorHAnsi"/>
          <w:color w:val="000009"/>
          <w:spacing w:val="-1"/>
          <w:szCs w:val="22"/>
        </w:rPr>
        <w:t>i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a</w:t>
      </w:r>
      <w:r w:rsidRPr="00ED7AF6">
        <w:rPr>
          <w:rFonts w:asciiTheme="minorHAnsi" w:eastAsia="Arial" w:hAnsiTheme="minorHAnsi" w:cstheme="minorHAnsi"/>
          <w:color w:val="000009"/>
          <w:spacing w:val="1"/>
          <w:szCs w:val="22"/>
        </w:rPr>
        <w:t>t</w:t>
      </w:r>
      <w:r w:rsidRPr="00ED7AF6">
        <w:rPr>
          <w:rFonts w:asciiTheme="minorHAnsi" w:eastAsia="Arial" w:hAnsiTheme="minorHAnsi" w:cstheme="minorHAnsi"/>
          <w:color w:val="000009"/>
          <w:spacing w:val="-1"/>
          <w:szCs w:val="22"/>
        </w:rPr>
        <w:t>i</w:t>
      </w:r>
      <w:r w:rsidRPr="00ED7AF6">
        <w:rPr>
          <w:rFonts w:asciiTheme="minorHAnsi" w:eastAsia="Arial" w:hAnsiTheme="minorHAnsi" w:cstheme="minorHAnsi"/>
          <w:color w:val="000009"/>
          <w:szCs w:val="22"/>
        </w:rPr>
        <w:t>on</w:t>
      </w:r>
    </w:p>
    <w:p w14:paraId="3BD0CB6A" w14:textId="4A8859E7" w:rsidR="000F4500" w:rsidRDefault="000F4500" w:rsidP="00E938C3">
      <w:pPr>
        <w:tabs>
          <w:tab w:val="left" w:pos="2060"/>
        </w:tabs>
        <w:spacing w:before="31"/>
        <w:ind w:right="-20"/>
        <w:jc w:val="both"/>
        <w:rPr>
          <w:rFonts w:asciiTheme="minorHAnsi" w:eastAsia="Arial" w:hAnsiTheme="minorHAnsi" w:cstheme="minorHAnsi"/>
          <w:color w:val="000009"/>
          <w:szCs w:val="22"/>
        </w:rPr>
      </w:pPr>
      <w:r w:rsidRPr="00ED7AF6">
        <w:rPr>
          <w:rFonts w:asciiTheme="minorHAnsi" w:eastAsia="Arial" w:hAnsiTheme="minorHAnsi" w:cstheme="minorHAnsi"/>
          <w:color w:val="000009"/>
          <w:szCs w:val="22"/>
        </w:rPr>
        <w:t>2022</w:t>
      </w:r>
      <w:r w:rsidR="00CC0E66" w:rsidRPr="00ED7AF6">
        <w:rPr>
          <w:rFonts w:asciiTheme="minorHAnsi" w:eastAsia="Arial" w:hAnsiTheme="minorHAnsi" w:cstheme="minorHAnsi"/>
          <w:color w:val="000009"/>
          <w:spacing w:val="2"/>
          <w:szCs w:val="22"/>
        </w:rPr>
        <w:t xml:space="preserve"> </w:t>
      </w:r>
      <w:r w:rsidR="00CC0E66" w:rsidRPr="00ED7AF6">
        <w:rPr>
          <w:rFonts w:asciiTheme="minorHAnsi" w:eastAsia="Arial" w:hAnsiTheme="minorHAnsi" w:cstheme="minorHAnsi"/>
          <w:color w:val="000009"/>
          <w:szCs w:val="22"/>
        </w:rPr>
        <w:t xml:space="preserve">–             </w:t>
      </w:r>
      <w:r w:rsidR="00B50A23" w:rsidRPr="00ED7AF6">
        <w:rPr>
          <w:rFonts w:asciiTheme="minorHAnsi" w:eastAsia="Arial" w:hAnsiTheme="minorHAnsi" w:cstheme="minorHAnsi"/>
          <w:color w:val="000009"/>
          <w:szCs w:val="22"/>
        </w:rPr>
        <w:t xml:space="preserve">Member, </w:t>
      </w:r>
      <w:r w:rsidR="00CC0E66" w:rsidRPr="00ED7AF6">
        <w:rPr>
          <w:rFonts w:asciiTheme="minorHAnsi" w:eastAsia="Arial" w:hAnsiTheme="minorHAnsi" w:cstheme="minorHAnsi"/>
          <w:color w:val="000009"/>
          <w:szCs w:val="22"/>
        </w:rPr>
        <w:t>International Natural Product Sciences Taskforce</w:t>
      </w:r>
    </w:p>
    <w:p w14:paraId="38D8932D" w14:textId="77777777" w:rsidR="00C83417" w:rsidRPr="00383822" w:rsidRDefault="00C83417" w:rsidP="00383822">
      <w:pPr>
        <w:ind w:left="1440" w:hanging="1440"/>
        <w:jc w:val="both"/>
        <w:rPr>
          <w:rFonts w:asciiTheme="minorHAnsi" w:hAnsiTheme="minorHAnsi" w:cstheme="minorHAnsi"/>
          <w:b/>
          <w:bCs/>
          <w:color w:val="70AD47" w:themeColor="accent6"/>
          <w:szCs w:val="22"/>
        </w:rPr>
      </w:pPr>
      <w:r w:rsidRPr="00383822">
        <w:rPr>
          <w:rFonts w:asciiTheme="minorHAnsi" w:hAnsiTheme="minorHAnsi" w:cstheme="minorHAnsi"/>
          <w:b/>
          <w:bCs/>
          <w:color w:val="70AD47" w:themeColor="accent6"/>
          <w:szCs w:val="22"/>
        </w:rPr>
        <w:t>Reviewer and editor roles</w:t>
      </w:r>
    </w:p>
    <w:p w14:paraId="6792F2F9" w14:textId="042AA3F7" w:rsidR="00C83417" w:rsidRDefault="00C83417" w:rsidP="00C83417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Currently</w:t>
      </w:r>
      <w:r w:rsidR="003C3091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I am serving as an </w:t>
      </w:r>
      <w:r w:rsidRPr="000329E3">
        <w:rPr>
          <w:rFonts w:asciiTheme="minorHAnsi" w:hAnsiTheme="minorHAnsi" w:cstheme="minorHAnsi"/>
          <w:b/>
          <w:u w:val="single"/>
        </w:rPr>
        <w:t>editor</w:t>
      </w:r>
      <w:r>
        <w:rPr>
          <w:rFonts w:asciiTheme="minorHAnsi" w:hAnsiTheme="minorHAnsi" w:cstheme="minorHAnsi"/>
          <w:bCs/>
        </w:rPr>
        <w:t xml:space="preserve"> in </w:t>
      </w:r>
      <w:r w:rsidR="003C3091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 xml:space="preserve">following journals </w:t>
      </w:r>
    </w:p>
    <w:p w14:paraId="0B801B31" w14:textId="77777777" w:rsidR="00C83417" w:rsidRPr="006C14CB" w:rsidRDefault="00C83417" w:rsidP="00C83417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FA11C7">
        <w:rPr>
          <w:sz w:val="20"/>
          <w:szCs w:val="20"/>
        </w:rPr>
        <w:t>Journal of Cancer Metastasis and Treatment</w:t>
      </w:r>
    </w:p>
    <w:p w14:paraId="7EA74C46" w14:textId="77777777" w:rsidR="00140B13" w:rsidRPr="00140B13" w:rsidRDefault="00C83417" w:rsidP="00140B13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FA11C7">
        <w:rPr>
          <w:sz w:val="20"/>
          <w:szCs w:val="20"/>
        </w:rPr>
        <w:t>American Journal of Biomedical Science and Research</w:t>
      </w:r>
    </w:p>
    <w:p w14:paraId="2E62A67D" w14:textId="2DF08190" w:rsidR="00C83417" w:rsidRPr="00140B13" w:rsidRDefault="00C83417" w:rsidP="00B06DB6">
      <w:pPr>
        <w:spacing w:before="240"/>
        <w:ind w:left="360"/>
        <w:jc w:val="both"/>
        <w:rPr>
          <w:rFonts w:asciiTheme="minorHAnsi" w:hAnsiTheme="minorHAnsi" w:cstheme="minorHAnsi"/>
          <w:bCs/>
        </w:rPr>
      </w:pPr>
      <w:r w:rsidRPr="00140B13">
        <w:rPr>
          <w:rFonts w:asciiTheme="minorHAnsi" w:hAnsiTheme="minorHAnsi" w:cstheme="minorHAnsi"/>
          <w:bCs/>
        </w:rPr>
        <w:t xml:space="preserve">Currently, I am serving as a </w:t>
      </w:r>
      <w:r w:rsidRPr="000329E3">
        <w:rPr>
          <w:rFonts w:asciiTheme="minorHAnsi" w:hAnsiTheme="minorHAnsi" w:cstheme="minorHAnsi"/>
          <w:b/>
          <w:u w:val="single"/>
        </w:rPr>
        <w:t>reviewer</w:t>
      </w:r>
      <w:r w:rsidRPr="00140B13">
        <w:rPr>
          <w:rFonts w:asciiTheme="minorHAnsi" w:hAnsiTheme="minorHAnsi" w:cstheme="minorHAnsi"/>
          <w:bCs/>
        </w:rPr>
        <w:t xml:space="preserve"> in reputed journals like- </w:t>
      </w:r>
    </w:p>
    <w:p w14:paraId="1999D3BE" w14:textId="65DC1925" w:rsidR="00C83417" w:rsidRDefault="00C83417" w:rsidP="00C83417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1)</w:t>
      </w:r>
      <w:r w:rsidR="00DF15D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Scientific reports (Nature)</w:t>
      </w:r>
    </w:p>
    <w:p w14:paraId="3D5CDAB1" w14:textId="47BD7F86" w:rsidR="00C83417" w:rsidRDefault="00D90D43" w:rsidP="00C83417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C83417" w:rsidRPr="00DB418E">
        <w:rPr>
          <w:rFonts w:asciiTheme="minorHAnsi" w:hAnsiTheme="minorHAnsi" w:cstheme="minorHAnsi"/>
          <w:bCs/>
        </w:rPr>
        <w:t xml:space="preserve">) </w:t>
      </w:r>
      <w:r w:rsidR="00C83417" w:rsidRPr="00DB418E">
        <w:rPr>
          <w:rFonts w:asciiTheme="minorHAnsi" w:hAnsiTheme="minorHAnsi" w:cstheme="minorHAnsi"/>
          <w:color w:val="201F1E"/>
          <w:shd w:val="clear" w:color="auto" w:fill="FFFFFF"/>
        </w:rPr>
        <w:t>Frontiers in Endocrinology</w:t>
      </w:r>
    </w:p>
    <w:p w14:paraId="2E3E9AC2" w14:textId="4BD224C6" w:rsidR="00C83417" w:rsidRDefault="00D90D43" w:rsidP="00C83417">
      <w:pPr>
        <w:ind w:left="360"/>
        <w:jc w:val="both"/>
        <w:rPr>
          <w:rFonts w:asciiTheme="minorHAnsi" w:hAnsiTheme="minorHAnsi" w:cstheme="minorHAnsi"/>
          <w:color w:val="201F1E"/>
          <w:shd w:val="clear" w:color="auto" w:fill="FFFFFF"/>
        </w:rPr>
      </w:pPr>
      <w:r>
        <w:rPr>
          <w:rFonts w:asciiTheme="minorHAnsi" w:hAnsiTheme="minorHAnsi" w:cstheme="minorHAnsi"/>
          <w:bCs/>
        </w:rPr>
        <w:t>3</w:t>
      </w:r>
      <w:r w:rsidR="00C83417" w:rsidRPr="00DB418E">
        <w:rPr>
          <w:rFonts w:asciiTheme="minorHAnsi" w:hAnsiTheme="minorHAnsi" w:cstheme="minorHAnsi"/>
          <w:bCs/>
        </w:rPr>
        <w:t>)</w:t>
      </w:r>
      <w:r w:rsidR="00C83417" w:rsidRPr="00DB418E">
        <w:rPr>
          <w:rFonts w:asciiTheme="minorHAnsi" w:hAnsiTheme="minorHAnsi" w:cstheme="minorHAnsi"/>
          <w:noProof/>
          <w:lang w:val="en-SG" w:eastAsia="en-SG"/>
        </w:rPr>
        <w:t xml:space="preserve"> </w:t>
      </w:r>
      <w:r w:rsidR="00C83417" w:rsidRPr="00DB418E">
        <w:rPr>
          <w:rFonts w:asciiTheme="minorHAnsi" w:hAnsiTheme="minorHAnsi" w:cstheme="minorHAnsi"/>
          <w:color w:val="201F1E"/>
          <w:shd w:val="clear" w:color="auto" w:fill="FFFFFF"/>
        </w:rPr>
        <w:t>BMC cancer</w:t>
      </w:r>
    </w:p>
    <w:p w14:paraId="32C3D1E1" w14:textId="57D9ABC0" w:rsidR="00C83417" w:rsidRPr="002C617E" w:rsidRDefault="00DF15DD" w:rsidP="00C83417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201F1E"/>
          <w:shd w:val="clear" w:color="auto" w:fill="FFFFFF"/>
        </w:rPr>
        <w:t>4</w:t>
      </w:r>
      <w:r w:rsidR="00C83417" w:rsidRPr="00DB418E">
        <w:rPr>
          <w:rFonts w:asciiTheme="minorHAnsi" w:hAnsiTheme="minorHAnsi" w:cstheme="minorHAnsi"/>
          <w:color w:val="201F1E"/>
          <w:shd w:val="clear" w:color="auto" w:fill="FFFFFF"/>
        </w:rPr>
        <w:t xml:space="preserve">) </w:t>
      </w:r>
      <w:r w:rsidR="00C83417" w:rsidRPr="00DB418E">
        <w:rPr>
          <w:rFonts w:asciiTheme="minorHAnsi" w:hAnsiTheme="minorHAnsi" w:cstheme="minorHAnsi"/>
          <w:bCs/>
        </w:rPr>
        <w:t xml:space="preserve">Advances in Biochemistry </w:t>
      </w:r>
    </w:p>
    <w:p w14:paraId="1D577091" w14:textId="6FD57A5C" w:rsidR="00C83417" w:rsidRDefault="00DF15DD" w:rsidP="00C83417">
      <w:pPr>
        <w:ind w:left="360"/>
        <w:jc w:val="both"/>
        <w:rPr>
          <w:rFonts w:asciiTheme="minorHAnsi" w:hAnsiTheme="minorHAnsi" w:cstheme="minorHAnsi"/>
          <w:color w:val="201F1E"/>
          <w:shd w:val="clear" w:color="auto" w:fill="FFFFFF"/>
        </w:rPr>
      </w:pPr>
      <w:r>
        <w:rPr>
          <w:rFonts w:asciiTheme="minorHAnsi" w:hAnsiTheme="minorHAnsi" w:cstheme="minorHAnsi"/>
          <w:color w:val="201F1E"/>
          <w:shd w:val="clear" w:color="auto" w:fill="FFFFFF"/>
        </w:rPr>
        <w:t>5</w:t>
      </w:r>
      <w:r w:rsidR="00C83417" w:rsidRPr="00DB418E">
        <w:rPr>
          <w:rFonts w:asciiTheme="minorHAnsi" w:hAnsiTheme="minorHAnsi" w:cstheme="minorHAnsi"/>
          <w:color w:val="201F1E"/>
          <w:shd w:val="clear" w:color="auto" w:fill="FFFFFF"/>
        </w:rPr>
        <w:t>) Infection, Genetics and Evolution</w:t>
      </w:r>
    </w:p>
    <w:p w14:paraId="238A3668" w14:textId="77777777" w:rsidR="002E7C13" w:rsidRDefault="00DF15DD" w:rsidP="00257167">
      <w:pPr>
        <w:ind w:left="360"/>
        <w:jc w:val="both"/>
        <w:rPr>
          <w:rFonts w:asciiTheme="minorHAnsi" w:hAnsiTheme="minorHAnsi" w:cstheme="minorHAnsi"/>
          <w:color w:val="201F1E"/>
          <w:shd w:val="clear" w:color="auto" w:fill="FFFFFF"/>
        </w:rPr>
      </w:pPr>
      <w:r>
        <w:rPr>
          <w:rFonts w:asciiTheme="minorHAnsi" w:hAnsiTheme="minorHAnsi" w:cstheme="minorHAnsi"/>
          <w:color w:val="201F1E"/>
          <w:shd w:val="clear" w:color="auto" w:fill="FFFFFF"/>
        </w:rPr>
        <w:t>6</w:t>
      </w:r>
      <w:r w:rsidR="00C83417">
        <w:rPr>
          <w:rFonts w:asciiTheme="minorHAnsi" w:hAnsiTheme="minorHAnsi" w:cstheme="minorHAnsi"/>
          <w:color w:val="201F1E"/>
          <w:shd w:val="clear" w:color="auto" w:fill="FFFFFF"/>
        </w:rPr>
        <w:t>)</w:t>
      </w:r>
      <w:r w:rsidR="00C83417" w:rsidRPr="00A8384A">
        <w:t xml:space="preserve"> </w:t>
      </w:r>
      <w:r w:rsidR="00C83417" w:rsidRPr="00A8384A">
        <w:rPr>
          <w:rFonts w:asciiTheme="minorHAnsi" w:hAnsiTheme="minorHAnsi" w:cstheme="minorHAnsi"/>
          <w:color w:val="201F1E"/>
          <w:shd w:val="clear" w:color="auto" w:fill="FFFFFF"/>
        </w:rPr>
        <w:t>International Journal of Clinical Biochemistry and Research.</w:t>
      </w:r>
    </w:p>
    <w:p w14:paraId="3EF6D986" w14:textId="410F4186" w:rsidR="00C83417" w:rsidRDefault="002E7C13" w:rsidP="00257167">
      <w:pPr>
        <w:ind w:left="360"/>
        <w:jc w:val="both"/>
        <w:rPr>
          <w:rFonts w:asciiTheme="minorHAnsi" w:hAnsiTheme="minorHAnsi" w:cstheme="minorHAnsi"/>
          <w:color w:val="201F1E"/>
          <w:shd w:val="clear" w:color="auto" w:fill="FFFFFF"/>
        </w:rPr>
      </w:pPr>
      <w:r>
        <w:rPr>
          <w:rFonts w:asciiTheme="minorHAnsi" w:hAnsiTheme="minorHAnsi" w:cstheme="minorHAnsi"/>
          <w:color w:val="201F1E"/>
          <w:shd w:val="clear" w:color="auto" w:fill="FFFFFF"/>
        </w:rPr>
        <w:t xml:space="preserve">7) </w:t>
      </w:r>
      <w:r w:rsidR="000118EF" w:rsidRPr="000118EF">
        <w:rPr>
          <w:rFonts w:asciiTheme="minorHAnsi" w:hAnsiTheme="minorHAnsi" w:cstheme="minorHAnsi"/>
          <w:color w:val="201F1E"/>
          <w:shd w:val="clear" w:color="auto" w:fill="FFFFFF"/>
        </w:rPr>
        <w:t>Food Science and Human Wellness</w:t>
      </w:r>
    </w:p>
    <w:p w14:paraId="6BEDC0FE" w14:textId="66D8D58F" w:rsidR="00C83417" w:rsidRPr="00257167" w:rsidRDefault="00C83417" w:rsidP="00A208C0">
      <w:pPr>
        <w:ind w:left="1440" w:hanging="1440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color w:val="201F1E"/>
          <w:shd w:val="clear" w:color="auto" w:fill="FFFFFF"/>
        </w:rPr>
        <w:t xml:space="preserve">I have reviewed </w:t>
      </w:r>
      <w:r w:rsidR="003C3091">
        <w:rPr>
          <w:rFonts w:asciiTheme="minorHAnsi" w:hAnsiTheme="minorHAnsi" w:cstheme="minorHAnsi"/>
          <w:color w:val="201F1E"/>
          <w:shd w:val="clear" w:color="auto" w:fill="FFFFFF"/>
        </w:rPr>
        <w:t xml:space="preserve">more than </w:t>
      </w:r>
      <w:r>
        <w:rPr>
          <w:rFonts w:asciiTheme="minorHAnsi" w:hAnsiTheme="minorHAnsi" w:cstheme="minorHAnsi"/>
          <w:color w:val="201F1E"/>
          <w:shd w:val="clear" w:color="auto" w:fill="FFFFFF"/>
        </w:rPr>
        <w:t xml:space="preserve">25 manuscripts so far. </w:t>
      </w:r>
    </w:p>
    <w:p w14:paraId="0F070288" w14:textId="77777777" w:rsidR="000329E3" w:rsidRDefault="000329E3" w:rsidP="00A208C0">
      <w:pPr>
        <w:spacing w:before="240"/>
        <w:jc w:val="both"/>
        <w:rPr>
          <w:rFonts w:asciiTheme="minorHAnsi" w:hAnsiTheme="minorHAnsi" w:cstheme="minorHAnsi"/>
          <w:b/>
          <w:bCs/>
          <w:color w:val="70AD47" w:themeColor="accent6"/>
          <w:szCs w:val="22"/>
        </w:rPr>
      </w:pPr>
    </w:p>
    <w:p w14:paraId="577D2D66" w14:textId="257EDD92" w:rsidR="00887821" w:rsidRPr="00A208C0" w:rsidRDefault="00887821" w:rsidP="00A208C0">
      <w:pPr>
        <w:spacing w:before="240"/>
        <w:jc w:val="both"/>
        <w:rPr>
          <w:rFonts w:asciiTheme="minorHAnsi" w:hAnsiTheme="minorHAnsi" w:cstheme="minorHAnsi"/>
          <w:color w:val="70AD47" w:themeColor="accent6"/>
          <w:szCs w:val="22"/>
        </w:rPr>
      </w:pPr>
      <w:r w:rsidRPr="00A208C0">
        <w:rPr>
          <w:rFonts w:asciiTheme="minorHAnsi" w:hAnsiTheme="minorHAnsi" w:cstheme="minorHAnsi"/>
          <w:b/>
          <w:bCs/>
          <w:color w:val="70AD47" w:themeColor="accent6"/>
          <w:szCs w:val="22"/>
        </w:rPr>
        <w:lastRenderedPageBreak/>
        <w:t>Awards and Honors</w:t>
      </w:r>
    </w:p>
    <w:p w14:paraId="4A0FFE8F" w14:textId="705C9B55" w:rsidR="004C7982" w:rsidRPr="00ED7AF6" w:rsidRDefault="004C7982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Fonts w:asciiTheme="minorHAnsi" w:hAnsiTheme="minorHAnsi" w:cstheme="minorHAnsi"/>
          <w:szCs w:val="22"/>
        </w:rPr>
      </w:pPr>
      <w:proofErr w:type="gramStart"/>
      <w:r w:rsidRPr="00ED7AF6">
        <w:rPr>
          <w:rFonts w:asciiTheme="minorHAnsi" w:hAnsiTheme="minorHAnsi" w:cstheme="minorHAnsi"/>
          <w:szCs w:val="22"/>
        </w:rPr>
        <w:t xml:space="preserve">2021  </w:t>
      </w:r>
      <w:r w:rsidR="00A75573" w:rsidRPr="00ED7AF6">
        <w:rPr>
          <w:rFonts w:asciiTheme="minorHAnsi" w:hAnsiTheme="minorHAnsi" w:cstheme="minorHAnsi"/>
          <w:szCs w:val="22"/>
        </w:rPr>
        <w:tab/>
      </w:r>
      <w:proofErr w:type="gramEnd"/>
      <w:r w:rsidR="00FD78BB" w:rsidRPr="00ED7AF6">
        <w:rPr>
          <w:rFonts w:asciiTheme="minorHAnsi" w:hAnsiTheme="minorHAnsi" w:cstheme="minorHAnsi"/>
          <w:szCs w:val="22"/>
        </w:rPr>
        <w:t>B</w:t>
      </w:r>
      <w:r w:rsidRPr="00ED7AF6">
        <w:rPr>
          <w:rFonts w:asciiTheme="minorHAnsi" w:hAnsiTheme="minorHAnsi" w:cstheme="minorHAnsi"/>
          <w:szCs w:val="22"/>
        </w:rPr>
        <w:t>est</w:t>
      </w:r>
      <w:r w:rsidR="00A75573" w:rsidRPr="00ED7AF6">
        <w:rPr>
          <w:rFonts w:asciiTheme="minorHAnsi" w:hAnsiTheme="minorHAnsi" w:cstheme="minorHAnsi"/>
          <w:szCs w:val="22"/>
        </w:rPr>
        <w:t xml:space="preserve"> </w:t>
      </w:r>
      <w:r w:rsidR="001A1F2E" w:rsidRPr="00ED7AF6">
        <w:rPr>
          <w:rFonts w:asciiTheme="minorHAnsi" w:hAnsiTheme="minorHAnsi" w:cstheme="minorHAnsi"/>
          <w:szCs w:val="22"/>
        </w:rPr>
        <w:t>p</w:t>
      </w:r>
      <w:r w:rsidR="00A75573" w:rsidRPr="00ED7AF6">
        <w:rPr>
          <w:rFonts w:asciiTheme="minorHAnsi" w:hAnsiTheme="minorHAnsi" w:cstheme="minorHAnsi"/>
          <w:szCs w:val="22"/>
        </w:rPr>
        <w:t>ostdoctoral</w:t>
      </w:r>
      <w:r w:rsidRPr="00ED7AF6">
        <w:rPr>
          <w:rFonts w:asciiTheme="minorHAnsi" w:hAnsiTheme="minorHAnsi" w:cstheme="minorHAnsi"/>
          <w:szCs w:val="22"/>
        </w:rPr>
        <w:t xml:space="preserve"> oral presentation award at </w:t>
      </w:r>
      <w:r w:rsidR="00A75573" w:rsidRPr="00ED7AF6">
        <w:rPr>
          <w:rFonts w:asciiTheme="minorHAnsi" w:hAnsiTheme="minorHAnsi" w:cstheme="minorHAnsi"/>
          <w:szCs w:val="22"/>
        </w:rPr>
        <w:t>UNC</w:t>
      </w:r>
      <w:r w:rsidR="00B50A23" w:rsidRPr="00ED7AF6">
        <w:rPr>
          <w:rFonts w:asciiTheme="minorHAnsi" w:hAnsiTheme="minorHAnsi" w:cstheme="minorHAnsi"/>
          <w:szCs w:val="22"/>
        </w:rPr>
        <w:t>-</w:t>
      </w:r>
      <w:r w:rsidR="00A75573" w:rsidRPr="00ED7AF6">
        <w:rPr>
          <w:rFonts w:asciiTheme="minorHAnsi" w:hAnsiTheme="minorHAnsi" w:cstheme="minorHAnsi"/>
          <w:szCs w:val="22"/>
        </w:rPr>
        <w:t>Chapel Hill Biochemistry and Biophysics Departmental R</w:t>
      </w:r>
      <w:r w:rsidRPr="00ED7AF6">
        <w:rPr>
          <w:rFonts w:asciiTheme="minorHAnsi" w:hAnsiTheme="minorHAnsi" w:cstheme="minorHAnsi"/>
          <w:szCs w:val="22"/>
        </w:rPr>
        <w:t xml:space="preserve">esearch Retreat </w:t>
      </w:r>
    </w:p>
    <w:p w14:paraId="4E07E4FF" w14:textId="203E0D8E" w:rsidR="004C7982" w:rsidRPr="00ED7AF6" w:rsidRDefault="004C7982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2021    </w:t>
      </w:r>
      <w:r w:rsidR="00383822">
        <w:rPr>
          <w:rFonts w:asciiTheme="minorHAnsi" w:hAnsiTheme="minorHAnsi" w:cstheme="minorHAnsi"/>
          <w:szCs w:val="22"/>
        </w:rPr>
        <w:t xml:space="preserve"> </w:t>
      </w:r>
      <w:r w:rsidRPr="00ED7AF6">
        <w:rPr>
          <w:rFonts w:asciiTheme="minorHAnsi" w:hAnsiTheme="minorHAnsi" w:cstheme="minorHAnsi"/>
          <w:szCs w:val="22"/>
        </w:rPr>
        <w:t>Young achiever award by KKM, India</w:t>
      </w:r>
    </w:p>
    <w:p w14:paraId="7E2320DA" w14:textId="20B49049" w:rsidR="00B51C67" w:rsidRPr="00ED7AF6" w:rsidRDefault="00B51C67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>2011</w:t>
      </w:r>
      <w:r w:rsidRPr="00ED7AF6">
        <w:rPr>
          <w:rFonts w:asciiTheme="minorHAnsi" w:hAnsiTheme="minorHAnsi" w:cstheme="minorHAnsi"/>
          <w:szCs w:val="22"/>
        </w:rPr>
        <w:tab/>
        <w:t xml:space="preserve">Graduate research scholarship for </w:t>
      </w:r>
      <w:r w:rsidRPr="00ED7AF6">
        <w:rPr>
          <w:rFonts w:asciiTheme="minorHAnsi" w:hAnsiTheme="minorHAnsi" w:cstheme="minorHAnsi"/>
          <w:noProof/>
          <w:szCs w:val="22"/>
        </w:rPr>
        <w:t>Ph.D.</w:t>
      </w:r>
      <w:r w:rsidRPr="00ED7AF6">
        <w:rPr>
          <w:rFonts w:asciiTheme="minorHAnsi" w:hAnsiTheme="minorHAnsi" w:cstheme="minorHAnsi"/>
          <w:szCs w:val="22"/>
        </w:rPr>
        <w:t xml:space="preserve"> studies, awarded by MOE (Ministry of Education), Singapore government.</w:t>
      </w:r>
    </w:p>
    <w:p w14:paraId="24B04269" w14:textId="7DBF7FDC" w:rsidR="00B51C67" w:rsidRPr="00ED7AF6" w:rsidRDefault="00B51C67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>2010</w:t>
      </w:r>
      <w:r w:rsidRPr="00ED7AF6">
        <w:rPr>
          <w:rFonts w:asciiTheme="minorHAnsi" w:hAnsiTheme="minorHAnsi" w:cstheme="minorHAnsi"/>
          <w:szCs w:val="22"/>
        </w:rPr>
        <w:tab/>
        <w:t>Qualified CSIR-NET (Council of Scientific &amp; Industrial Research – National Eligibility Test) India exam and got selected for JRF (Junior Research Fellowship) with an all</w:t>
      </w:r>
      <w:r w:rsidR="00B50A23" w:rsidRPr="00ED7AF6">
        <w:rPr>
          <w:rFonts w:asciiTheme="minorHAnsi" w:hAnsiTheme="minorHAnsi" w:cstheme="minorHAnsi"/>
          <w:szCs w:val="22"/>
        </w:rPr>
        <w:t>-</w:t>
      </w:r>
      <w:r w:rsidRPr="00ED7AF6">
        <w:rPr>
          <w:rFonts w:asciiTheme="minorHAnsi" w:hAnsiTheme="minorHAnsi" w:cstheme="minorHAnsi"/>
          <w:szCs w:val="22"/>
        </w:rPr>
        <w:t>India 66</w:t>
      </w:r>
      <w:r w:rsidRPr="00ED7AF6">
        <w:rPr>
          <w:rFonts w:asciiTheme="minorHAnsi" w:hAnsiTheme="minorHAnsi" w:cstheme="minorHAnsi"/>
          <w:szCs w:val="22"/>
          <w:vertAlign w:val="superscript"/>
        </w:rPr>
        <w:t>th</w:t>
      </w:r>
      <w:r w:rsidRPr="00ED7AF6">
        <w:rPr>
          <w:rFonts w:asciiTheme="minorHAnsi" w:hAnsiTheme="minorHAnsi" w:cstheme="minorHAnsi"/>
          <w:szCs w:val="22"/>
        </w:rPr>
        <w:t xml:space="preserve"> rank among 65000 students.</w:t>
      </w:r>
    </w:p>
    <w:p w14:paraId="18F06953" w14:textId="35BE948F" w:rsidR="00B51C67" w:rsidRPr="00ED7AF6" w:rsidRDefault="00B51C67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>20</w:t>
      </w:r>
      <w:r w:rsidR="00610DD5" w:rsidRPr="00ED7AF6">
        <w:rPr>
          <w:rFonts w:asciiTheme="minorHAnsi" w:hAnsiTheme="minorHAnsi" w:cstheme="minorHAnsi"/>
          <w:szCs w:val="22"/>
        </w:rPr>
        <w:t>10</w:t>
      </w:r>
      <w:r w:rsidRPr="00ED7AF6">
        <w:rPr>
          <w:rFonts w:asciiTheme="minorHAnsi" w:hAnsiTheme="minorHAnsi" w:cstheme="minorHAnsi"/>
          <w:szCs w:val="22"/>
        </w:rPr>
        <w:t xml:space="preserve"> </w:t>
      </w:r>
      <w:r w:rsidRPr="00ED7AF6">
        <w:rPr>
          <w:rFonts w:asciiTheme="minorHAnsi" w:hAnsiTheme="minorHAnsi" w:cstheme="minorHAnsi"/>
          <w:szCs w:val="22"/>
        </w:rPr>
        <w:tab/>
        <w:t>Ranked all India 113</w:t>
      </w:r>
      <w:r w:rsidRPr="00ED7AF6">
        <w:rPr>
          <w:rFonts w:asciiTheme="minorHAnsi" w:hAnsiTheme="minorHAnsi" w:cstheme="minorHAnsi"/>
          <w:szCs w:val="22"/>
          <w:vertAlign w:val="superscript"/>
        </w:rPr>
        <w:t>th</w:t>
      </w:r>
      <w:r w:rsidRPr="00ED7AF6">
        <w:rPr>
          <w:rFonts w:asciiTheme="minorHAnsi" w:hAnsiTheme="minorHAnsi" w:cstheme="minorHAnsi"/>
          <w:szCs w:val="22"/>
        </w:rPr>
        <w:t xml:space="preserve"> in IIT GATE (Graduate Aptitude Test in Engineering) 2010 conducted by India Institute of Technology and scored 99.28 percentile.</w:t>
      </w:r>
    </w:p>
    <w:p w14:paraId="5A054AF3" w14:textId="2B67844D" w:rsidR="00B51C67" w:rsidRPr="00ED7AF6" w:rsidRDefault="00610DD5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2010 </w:t>
      </w:r>
      <w:r w:rsidRPr="00ED7AF6">
        <w:rPr>
          <w:rFonts w:asciiTheme="minorHAnsi" w:hAnsiTheme="minorHAnsi" w:cstheme="minorHAnsi"/>
          <w:szCs w:val="22"/>
        </w:rPr>
        <w:tab/>
      </w:r>
      <w:r w:rsidR="00B51C67" w:rsidRPr="00ED7AF6">
        <w:rPr>
          <w:rFonts w:asciiTheme="minorHAnsi" w:hAnsiTheme="minorHAnsi" w:cstheme="minorHAnsi"/>
          <w:szCs w:val="22"/>
        </w:rPr>
        <w:t xml:space="preserve">Participated in the </w:t>
      </w:r>
      <w:r w:rsidR="003177DF" w:rsidRPr="00ED7AF6">
        <w:rPr>
          <w:rFonts w:asciiTheme="minorHAnsi" w:hAnsiTheme="minorHAnsi" w:cstheme="minorHAnsi"/>
          <w:szCs w:val="22"/>
        </w:rPr>
        <w:t xml:space="preserve">prestigious </w:t>
      </w:r>
      <w:r w:rsidR="00B51C67" w:rsidRPr="00ED7AF6">
        <w:rPr>
          <w:rFonts w:asciiTheme="minorHAnsi" w:hAnsiTheme="minorHAnsi" w:cstheme="minorHAnsi"/>
          <w:szCs w:val="22"/>
        </w:rPr>
        <w:t xml:space="preserve">Biotechnology Entrepreneurship Student </w:t>
      </w:r>
      <w:r w:rsidR="003177DF" w:rsidRPr="00ED7AF6">
        <w:rPr>
          <w:rFonts w:asciiTheme="minorHAnsi" w:hAnsiTheme="minorHAnsi" w:cstheme="minorHAnsi"/>
          <w:szCs w:val="22"/>
        </w:rPr>
        <w:t>T</w:t>
      </w:r>
      <w:r w:rsidR="00B51C67" w:rsidRPr="00ED7AF6">
        <w:rPr>
          <w:rFonts w:asciiTheme="minorHAnsi" w:hAnsiTheme="minorHAnsi" w:cstheme="minorHAnsi"/>
          <w:szCs w:val="22"/>
        </w:rPr>
        <w:t xml:space="preserve">eams (BEST 2010) </w:t>
      </w:r>
      <w:r w:rsidR="003177DF" w:rsidRPr="00ED7AF6">
        <w:rPr>
          <w:rFonts w:asciiTheme="minorHAnsi" w:hAnsiTheme="minorHAnsi" w:cstheme="minorHAnsi"/>
          <w:szCs w:val="22"/>
        </w:rPr>
        <w:t xml:space="preserve">competition </w:t>
      </w:r>
      <w:r w:rsidR="00B51C67" w:rsidRPr="00ED7AF6">
        <w:rPr>
          <w:rFonts w:asciiTheme="minorHAnsi" w:hAnsiTheme="minorHAnsi" w:cstheme="minorHAnsi"/>
          <w:szCs w:val="22"/>
        </w:rPr>
        <w:t xml:space="preserve">sponsored by the DBT (Department of Biotechnology), Govt. of India and executed by </w:t>
      </w:r>
      <w:r w:rsidR="00B51C67" w:rsidRPr="00ED7AF6">
        <w:rPr>
          <w:rStyle w:val="Hyperlink"/>
          <w:rFonts w:asciiTheme="minorHAnsi" w:hAnsiTheme="minorHAnsi" w:cstheme="minorHAnsi"/>
          <w:color w:val="000000"/>
          <w:szCs w:val="22"/>
          <w:u w:val="none"/>
        </w:rPr>
        <w:t>Association of Biotechnology Led Enterprises (</w:t>
      </w:r>
      <w:r w:rsidR="00B51C67" w:rsidRPr="00ED7AF6">
        <w:rPr>
          <w:rFonts w:asciiTheme="minorHAnsi" w:hAnsiTheme="minorHAnsi" w:cstheme="minorHAnsi"/>
          <w:szCs w:val="22"/>
        </w:rPr>
        <w:t xml:space="preserve">ABLE India). This competition is </w:t>
      </w:r>
      <w:proofErr w:type="gramStart"/>
      <w:r w:rsidR="00B51C67" w:rsidRPr="00ED7AF6">
        <w:rPr>
          <w:rFonts w:asciiTheme="minorHAnsi" w:hAnsiTheme="minorHAnsi" w:cstheme="minorHAnsi"/>
          <w:szCs w:val="22"/>
        </w:rPr>
        <w:t>similar to</w:t>
      </w:r>
      <w:proofErr w:type="gramEnd"/>
      <w:r w:rsidR="00B51C67" w:rsidRPr="00ED7AF6">
        <w:rPr>
          <w:rFonts w:asciiTheme="minorHAnsi" w:hAnsiTheme="minorHAnsi" w:cstheme="minorHAnsi"/>
          <w:szCs w:val="22"/>
        </w:rPr>
        <w:t xml:space="preserve"> Biotechnology Young Entrepreneurs Scheme (YES), in the </w:t>
      </w:r>
      <w:r w:rsidR="00B51C67" w:rsidRPr="00ED7AF6">
        <w:rPr>
          <w:rFonts w:asciiTheme="minorHAnsi" w:hAnsiTheme="minorHAnsi" w:cstheme="minorHAnsi"/>
          <w:noProof/>
          <w:szCs w:val="22"/>
        </w:rPr>
        <w:t>UK</w:t>
      </w:r>
      <w:r w:rsidR="00B51C67" w:rsidRPr="00ED7AF6">
        <w:rPr>
          <w:rFonts w:asciiTheme="minorHAnsi" w:hAnsiTheme="minorHAnsi" w:cstheme="minorHAnsi"/>
          <w:szCs w:val="22"/>
        </w:rPr>
        <w:t>. Our proposed model of “</w:t>
      </w:r>
      <w:proofErr w:type="spellStart"/>
      <w:r w:rsidR="00B51C67" w:rsidRPr="00ED7AF6">
        <w:rPr>
          <w:rFonts w:asciiTheme="minorHAnsi" w:hAnsiTheme="minorHAnsi" w:cstheme="minorHAnsi"/>
          <w:szCs w:val="22"/>
        </w:rPr>
        <w:t>Biokit</w:t>
      </w:r>
      <w:proofErr w:type="spellEnd"/>
      <w:r w:rsidR="00B51C67" w:rsidRPr="00ED7AF6">
        <w:rPr>
          <w:rFonts w:asciiTheme="minorHAnsi" w:hAnsiTheme="minorHAnsi" w:cstheme="minorHAnsi"/>
          <w:szCs w:val="22"/>
        </w:rPr>
        <w:t xml:space="preserve"> for rapid detection of tetanus toxin” based on FRET was selected as </w:t>
      </w:r>
      <w:r w:rsidR="000E18B4" w:rsidRPr="00ED7AF6">
        <w:rPr>
          <w:rFonts w:asciiTheme="minorHAnsi" w:hAnsiTheme="minorHAnsi" w:cstheme="minorHAnsi"/>
          <w:szCs w:val="22"/>
        </w:rPr>
        <w:t xml:space="preserve">the </w:t>
      </w:r>
      <w:r w:rsidR="00B51C67" w:rsidRPr="00ED7AF6">
        <w:rPr>
          <w:rFonts w:asciiTheme="minorHAnsi" w:hAnsiTheme="minorHAnsi" w:cstheme="minorHAnsi"/>
          <w:noProof/>
          <w:szCs w:val="22"/>
        </w:rPr>
        <w:t>2</w:t>
      </w:r>
      <w:r w:rsidR="00B51C67" w:rsidRPr="00ED7AF6">
        <w:rPr>
          <w:rFonts w:asciiTheme="minorHAnsi" w:hAnsiTheme="minorHAnsi" w:cstheme="minorHAnsi"/>
          <w:noProof/>
          <w:szCs w:val="22"/>
          <w:vertAlign w:val="superscript"/>
        </w:rPr>
        <w:t>nd</w:t>
      </w:r>
      <w:r w:rsidR="00B51C67" w:rsidRPr="00ED7AF6">
        <w:rPr>
          <w:rFonts w:asciiTheme="minorHAnsi" w:hAnsiTheme="minorHAnsi" w:cstheme="minorHAnsi"/>
          <w:szCs w:val="22"/>
        </w:rPr>
        <w:t xml:space="preserve"> best innovative idea among 400 </w:t>
      </w:r>
      <w:r w:rsidR="00B51C67" w:rsidRPr="00ED7AF6">
        <w:rPr>
          <w:rFonts w:asciiTheme="minorHAnsi" w:hAnsiTheme="minorHAnsi" w:cstheme="minorHAnsi"/>
          <w:noProof/>
          <w:szCs w:val="22"/>
        </w:rPr>
        <w:t>participants</w:t>
      </w:r>
      <w:r w:rsidR="00B51C67" w:rsidRPr="00ED7AF6">
        <w:rPr>
          <w:rFonts w:asciiTheme="minorHAnsi" w:hAnsiTheme="minorHAnsi" w:cstheme="minorHAnsi"/>
          <w:szCs w:val="22"/>
        </w:rPr>
        <w:t xml:space="preserve"> in this prestigious national</w:t>
      </w:r>
      <w:r w:rsidR="00B50A23" w:rsidRPr="00ED7AF6">
        <w:rPr>
          <w:rFonts w:asciiTheme="minorHAnsi" w:hAnsiTheme="minorHAnsi" w:cstheme="minorHAnsi"/>
          <w:szCs w:val="22"/>
        </w:rPr>
        <w:t>-</w:t>
      </w:r>
      <w:r w:rsidR="00B51C67" w:rsidRPr="00ED7AF6">
        <w:rPr>
          <w:rFonts w:asciiTheme="minorHAnsi" w:hAnsiTheme="minorHAnsi" w:cstheme="minorHAnsi"/>
          <w:szCs w:val="22"/>
        </w:rPr>
        <w:t xml:space="preserve">level competition. As a </w:t>
      </w:r>
      <w:r w:rsidR="00B51C67" w:rsidRPr="00ED7AF6">
        <w:rPr>
          <w:rFonts w:asciiTheme="minorHAnsi" w:hAnsiTheme="minorHAnsi" w:cstheme="minorHAnsi"/>
          <w:noProof/>
          <w:szCs w:val="22"/>
        </w:rPr>
        <w:t>winner,</w:t>
      </w:r>
      <w:r w:rsidR="00B51C67" w:rsidRPr="00ED7AF6">
        <w:rPr>
          <w:rFonts w:asciiTheme="minorHAnsi" w:hAnsiTheme="minorHAnsi" w:cstheme="minorHAnsi"/>
          <w:szCs w:val="22"/>
        </w:rPr>
        <w:t xml:space="preserve"> we got awarded INR 300,000 (approx. USD 6000) as prize money from </w:t>
      </w:r>
      <w:r w:rsidR="000E18B4" w:rsidRPr="00ED7AF6">
        <w:rPr>
          <w:rFonts w:asciiTheme="minorHAnsi" w:hAnsiTheme="minorHAnsi" w:cstheme="minorHAnsi"/>
          <w:szCs w:val="22"/>
        </w:rPr>
        <w:t xml:space="preserve">the </w:t>
      </w:r>
      <w:r w:rsidR="00B51C67" w:rsidRPr="00ED7AF6">
        <w:rPr>
          <w:rFonts w:asciiTheme="minorHAnsi" w:hAnsiTheme="minorHAnsi" w:cstheme="minorHAnsi"/>
          <w:szCs w:val="22"/>
        </w:rPr>
        <w:t xml:space="preserve">Department of Biotechnology, Government of India. We are </w:t>
      </w:r>
      <w:r w:rsidR="00B51C67" w:rsidRPr="00ED7AF6">
        <w:rPr>
          <w:rFonts w:asciiTheme="minorHAnsi" w:hAnsiTheme="minorHAnsi" w:cstheme="minorHAnsi"/>
          <w:noProof/>
          <w:szCs w:val="22"/>
        </w:rPr>
        <w:t>in</w:t>
      </w:r>
      <w:r w:rsidR="00B51C67" w:rsidRPr="00ED7AF6">
        <w:rPr>
          <w:rFonts w:asciiTheme="minorHAnsi" w:hAnsiTheme="minorHAnsi" w:cstheme="minorHAnsi"/>
          <w:szCs w:val="22"/>
        </w:rPr>
        <w:t xml:space="preserve"> the </w:t>
      </w:r>
      <w:r w:rsidR="00B51C67" w:rsidRPr="00ED7AF6">
        <w:rPr>
          <w:rFonts w:asciiTheme="minorHAnsi" w:hAnsiTheme="minorHAnsi" w:cstheme="minorHAnsi"/>
          <w:noProof/>
          <w:szCs w:val="22"/>
        </w:rPr>
        <w:t>process</w:t>
      </w:r>
      <w:r w:rsidR="00B51C67" w:rsidRPr="00ED7AF6">
        <w:rPr>
          <w:rFonts w:asciiTheme="minorHAnsi" w:hAnsiTheme="minorHAnsi" w:cstheme="minorHAnsi"/>
          <w:szCs w:val="22"/>
        </w:rPr>
        <w:t xml:space="preserve"> of patenting our idea and prototype of the kit. The details of the competition and </w:t>
      </w:r>
      <w:r w:rsidR="000E18B4" w:rsidRPr="00ED7AF6">
        <w:rPr>
          <w:rFonts w:asciiTheme="minorHAnsi" w:hAnsiTheme="minorHAnsi" w:cstheme="minorHAnsi"/>
          <w:szCs w:val="22"/>
        </w:rPr>
        <w:t xml:space="preserve">the </w:t>
      </w:r>
      <w:r w:rsidR="00B51C67" w:rsidRPr="00ED7AF6">
        <w:rPr>
          <w:rFonts w:asciiTheme="minorHAnsi" w:hAnsiTheme="minorHAnsi" w:cstheme="minorHAnsi"/>
          <w:szCs w:val="22"/>
        </w:rPr>
        <w:t xml:space="preserve">2010 winning team </w:t>
      </w:r>
      <w:r w:rsidR="00B51C67" w:rsidRPr="00ED7AF6">
        <w:rPr>
          <w:rFonts w:asciiTheme="minorHAnsi" w:hAnsiTheme="minorHAnsi" w:cstheme="minorHAnsi"/>
          <w:noProof/>
          <w:szCs w:val="22"/>
        </w:rPr>
        <w:t>were</w:t>
      </w:r>
      <w:r w:rsidR="00B51C67" w:rsidRPr="00ED7AF6">
        <w:rPr>
          <w:rFonts w:asciiTheme="minorHAnsi" w:hAnsiTheme="minorHAnsi" w:cstheme="minorHAnsi"/>
          <w:szCs w:val="22"/>
        </w:rPr>
        <w:t xml:space="preserve"> featured in Biotech News (a leading Biotech magazine in India published by </w:t>
      </w:r>
      <w:r w:rsidR="00BB076C" w:rsidRPr="00ED7AF6">
        <w:rPr>
          <w:rFonts w:asciiTheme="minorHAnsi" w:hAnsiTheme="minorHAnsi" w:cstheme="minorHAnsi"/>
          <w:szCs w:val="22"/>
        </w:rPr>
        <w:t xml:space="preserve">the </w:t>
      </w:r>
      <w:r w:rsidR="00B51C67" w:rsidRPr="00ED7AF6">
        <w:rPr>
          <w:rFonts w:asciiTheme="minorHAnsi" w:hAnsiTheme="minorHAnsi" w:cstheme="minorHAnsi"/>
          <w:szCs w:val="22"/>
        </w:rPr>
        <w:t>Department of Biotechnology, Government of India) Volume 5, No.5, October 2010.</w:t>
      </w:r>
    </w:p>
    <w:p w14:paraId="18193627" w14:textId="49DE2262" w:rsidR="00B51C67" w:rsidRPr="00ED7AF6" w:rsidRDefault="00610DD5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>2010</w:t>
      </w:r>
      <w:r w:rsidRPr="00ED7AF6">
        <w:rPr>
          <w:rFonts w:asciiTheme="minorHAnsi" w:hAnsiTheme="minorHAnsi" w:cstheme="minorHAnsi"/>
          <w:szCs w:val="22"/>
        </w:rPr>
        <w:tab/>
      </w:r>
      <w:r w:rsidR="00B51C67" w:rsidRPr="00ED7AF6">
        <w:rPr>
          <w:rFonts w:asciiTheme="minorHAnsi" w:hAnsiTheme="minorHAnsi" w:cstheme="minorHAnsi"/>
          <w:szCs w:val="22"/>
        </w:rPr>
        <w:t>Invited talk in ABLE’s flagship event, BIOENVEST at Ahmedabad, India in December 2010.</w:t>
      </w:r>
    </w:p>
    <w:p w14:paraId="2923689F" w14:textId="7AB82339" w:rsidR="005333DB" w:rsidRPr="00ED7AF6" w:rsidRDefault="00610DD5" w:rsidP="00E938C3">
      <w:pPr>
        <w:tabs>
          <w:tab w:val="left" w:pos="360"/>
          <w:tab w:val="left" w:pos="3060"/>
        </w:tabs>
        <w:suppressAutoHyphens/>
        <w:autoSpaceDE/>
        <w:autoSpaceDN/>
        <w:ind w:left="720" w:right="-63" w:hanging="720"/>
        <w:jc w:val="both"/>
        <w:rPr>
          <w:rStyle w:val="Strong"/>
          <w:rFonts w:asciiTheme="minorHAnsi" w:hAnsiTheme="minorHAnsi" w:cstheme="minorHAnsi"/>
          <w:b w:val="0"/>
          <w:bCs w:val="0"/>
          <w:szCs w:val="22"/>
        </w:rPr>
      </w:pPr>
      <w:r w:rsidRPr="00ED7AF6">
        <w:rPr>
          <w:rFonts w:asciiTheme="minorHAnsi" w:hAnsiTheme="minorHAnsi" w:cstheme="minorHAnsi"/>
          <w:szCs w:val="22"/>
        </w:rPr>
        <w:t>2006</w:t>
      </w:r>
      <w:r w:rsidRPr="00ED7AF6">
        <w:rPr>
          <w:rFonts w:asciiTheme="minorHAnsi" w:hAnsiTheme="minorHAnsi" w:cstheme="minorHAnsi"/>
          <w:szCs w:val="22"/>
        </w:rPr>
        <w:tab/>
      </w:r>
      <w:r w:rsidR="00B51C67" w:rsidRPr="00ED7AF6">
        <w:rPr>
          <w:rFonts w:asciiTheme="minorHAnsi" w:hAnsiTheme="minorHAnsi" w:cstheme="minorHAnsi"/>
          <w:szCs w:val="22"/>
        </w:rPr>
        <w:t xml:space="preserve">Got selected for National Talent Scholarship (NTS) in 2006 of ICAR (Indian </w:t>
      </w:r>
      <w:r w:rsidR="00B51C67" w:rsidRPr="00ED7AF6">
        <w:rPr>
          <w:rFonts w:asciiTheme="minorHAnsi" w:hAnsiTheme="minorHAnsi" w:cstheme="minorHAnsi"/>
          <w:noProof/>
          <w:szCs w:val="22"/>
        </w:rPr>
        <w:t>Council</w:t>
      </w:r>
      <w:r w:rsidR="00B51C67" w:rsidRPr="00ED7AF6">
        <w:rPr>
          <w:rFonts w:asciiTheme="minorHAnsi" w:hAnsiTheme="minorHAnsi" w:cstheme="minorHAnsi"/>
          <w:szCs w:val="22"/>
        </w:rPr>
        <w:t xml:space="preserve"> of Agricultural Research) Delhi, India.</w:t>
      </w:r>
    </w:p>
    <w:p w14:paraId="4C8F1B17" w14:textId="4F4AB998" w:rsidR="00B256D9" w:rsidRPr="00A208C0" w:rsidRDefault="009F4E59" w:rsidP="00383822">
      <w:pPr>
        <w:pStyle w:val="DataField11pt-Single"/>
        <w:spacing w:before="240"/>
        <w:jc w:val="both"/>
        <w:rPr>
          <w:rStyle w:val="Strong"/>
          <w:rFonts w:asciiTheme="minorHAnsi" w:hAnsiTheme="minorHAnsi" w:cstheme="minorHAnsi"/>
          <w:color w:val="00B0F0"/>
          <w:szCs w:val="22"/>
          <w:u w:val="single"/>
        </w:rPr>
      </w:pPr>
      <w:r w:rsidRPr="00A208C0">
        <w:rPr>
          <w:rStyle w:val="Strong"/>
          <w:rFonts w:asciiTheme="minorHAnsi" w:hAnsiTheme="minorHAnsi" w:cstheme="minorHAnsi"/>
          <w:color w:val="00B0F0"/>
          <w:szCs w:val="22"/>
          <w:u w:val="single"/>
        </w:rPr>
        <w:t>Research Experience</w:t>
      </w:r>
    </w:p>
    <w:p w14:paraId="3C900C0D" w14:textId="4039C555" w:rsidR="00056AB9" w:rsidRPr="00ED7AF6" w:rsidRDefault="00610DD5" w:rsidP="00383822">
      <w:pPr>
        <w:jc w:val="both"/>
        <w:rPr>
          <w:rFonts w:asciiTheme="minorHAnsi" w:hAnsiTheme="minorHAnsi" w:cstheme="minorHAnsi"/>
          <w:noProof/>
          <w:szCs w:val="22"/>
        </w:rPr>
      </w:pPr>
      <w:r w:rsidRPr="00A208C0">
        <w:rPr>
          <w:rFonts w:asciiTheme="minorHAnsi" w:hAnsiTheme="minorHAnsi" w:cstheme="minorHAnsi"/>
          <w:b/>
          <w:noProof/>
          <w:color w:val="70AD47" w:themeColor="accent6"/>
          <w:szCs w:val="22"/>
        </w:rPr>
        <w:t xml:space="preserve">Postdoctoral research: </w:t>
      </w:r>
      <w:r w:rsidRPr="00ED7AF6">
        <w:rPr>
          <w:rFonts w:asciiTheme="minorHAnsi" w:hAnsiTheme="minorHAnsi" w:cstheme="minorHAnsi"/>
          <w:noProof/>
          <w:szCs w:val="22"/>
        </w:rPr>
        <w:t>Right after my Ph.D., I joined</w:t>
      </w:r>
      <w:r w:rsidRPr="00ED7AF6">
        <w:rPr>
          <w:rFonts w:asciiTheme="minorHAnsi" w:hAnsiTheme="minorHAnsi" w:cstheme="minorHAnsi"/>
          <w:b/>
          <w:noProof/>
          <w:color w:val="538135" w:themeColor="accent6" w:themeShade="BF"/>
          <w:szCs w:val="22"/>
        </w:rPr>
        <w:t xml:space="preserve"> 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Dr. Louise Boyle</w:t>
      </w:r>
      <w:r w:rsidR="00FD78BB" w:rsidRPr="00ED7AF6">
        <w:rPr>
          <w:rFonts w:asciiTheme="minorHAnsi" w:hAnsiTheme="minorHAnsi" w:cstheme="minorHAnsi"/>
          <w:b/>
          <w:bCs/>
          <w:noProof/>
          <w:szCs w:val="22"/>
        </w:rPr>
        <w:t>'s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 xml:space="preserve"> lab</w:t>
      </w:r>
      <w:r w:rsidRPr="00ED7AF6">
        <w:rPr>
          <w:rFonts w:asciiTheme="minorHAnsi" w:hAnsiTheme="minorHAnsi" w:cstheme="minorHAnsi"/>
          <w:noProof/>
          <w:szCs w:val="22"/>
        </w:rPr>
        <w:t xml:space="preserve"> as a postdoctoral fellow in the Department of Pathology, </w:t>
      </w:r>
      <w:r w:rsidR="00BB076C" w:rsidRPr="00ED7AF6">
        <w:rPr>
          <w:rFonts w:asciiTheme="minorHAnsi" w:hAnsiTheme="minorHAnsi" w:cstheme="minorHAnsi"/>
          <w:noProof/>
          <w:szCs w:val="22"/>
        </w:rPr>
        <w:t xml:space="preserve">at </w:t>
      </w:r>
      <w:r w:rsidRPr="00ED7AF6">
        <w:rPr>
          <w:rFonts w:asciiTheme="minorHAnsi" w:hAnsiTheme="minorHAnsi" w:cstheme="minorHAnsi"/>
          <w:noProof/>
          <w:szCs w:val="22"/>
        </w:rPr>
        <w:t xml:space="preserve">the 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University of Cambridge</w:t>
      </w:r>
      <w:r w:rsidRPr="00ED7AF6">
        <w:rPr>
          <w:rFonts w:asciiTheme="minorHAnsi" w:hAnsiTheme="minorHAnsi" w:cstheme="minorHAnsi"/>
          <w:noProof/>
          <w:szCs w:val="22"/>
        </w:rPr>
        <w:t xml:space="preserve"> in July 2016. During </w:t>
      </w:r>
      <w:r w:rsidR="00BB076C" w:rsidRPr="00ED7AF6">
        <w:rPr>
          <w:rFonts w:asciiTheme="minorHAnsi" w:hAnsiTheme="minorHAnsi" w:cstheme="minorHAnsi"/>
          <w:noProof/>
          <w:szCs w:val="22"/>
        </w:rPr>
        <w:t xml:space="preserve">my </w:t>
      </w:r>
      <w:r w:rsidRPr="00ED7AF6">
        <w:rPr>
          <w:rFonts w:asciiTheme="minorHAnsi" w:hAnsiTheme="minorHAnsi" w:cstheme="minorHAnsi"/>
          <w:noProof/>
          <w:szCs w:val="22"/>
        </w:rPr>
        <w:t xml:space="preserve">postdoctoral studies, I </w:t>
      </w:r>
      <w:r w:rsidR="00254637" w:rsidRPr="00ED7AF6">
        <w:rPr>
          <w:rFonts w:asciiTheme="minorHAnsi" w:hAnsiTheme="minorHAnsi" w:cstheme="minorHAnsi"/>
          <w:noProof/>
          <w:szCs w:val="22"/>
        </w:rPr>
        <w:t xml:space="preserve">studied </w:t>
      </w:r>
      <w:r w:rsidRPr="00ED7AF6">
        <w:rPr>
          <w:rFonts w:asciiTheme="minorHAnsi" w:hAnsiTheme="minorHAnsi" w:cstheme="minorHAnsi"/>
          <w:noProof/>
          <w:szCs w:val="22"/>
        </w:rPr>
        <w:t xml:space="preserve">the regulation of peptide loading on major histocompatibility complex (MHC I) by TAPBPR protein to understand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the </w:t>
      </w:r>
      <w:r w:rsidRPr="00ED7AF6">
        <w:rPr>
          <w:rFonts w:asciiTheme="minorHAnsi" w:hAnsiTheme="minorHAnsi" w:cstheme="minorHAnsi"/>
          <w:noProof/>
          <w:szCs w:val="22"/>
        </w:rPr>
        <w:t>nonclassical peptide presentation pathway.</w:t>
      </w:r>
      <w:r w:rsidR="00254637" w:rsidRPr="00ED7AF6">
        <w:rPr>
          <w:rFonts w:asciiTheme="minorHAnsi" w:hAnsiTheme="minorHAnsi" w:cstheme="minorHAnsi"/>
          <w:noProof/>
          <w:szCs w:val="22"/>
        </w:rPr>
        <w:t xml:space="preserve"> MHC I is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a </w:t>
      </w:r>
      <w:r w:rsidR="00254637" w:rsidRPr="00ED7AF6">
        <w:rPr>
          <w:rFonts w:asciiTheme="minorHAnsi" w:hAnsiTheme="minorHAnsi" w:cstheme="minorHAnsi"/>
          <w:noProof/>
          <w:szCs w:val="22"/>
        </w:rPr>
        <w:t xml:space="preserve">very difficult protein to purify and </w:t>
      </w:r>
      <w:r w:rsidRPr="00ED7AF6">
        <w:rPr>
          <w:rFonts w:asciiTheme="minorHAnsi" w:hAnsiTheme="minorHAnsi" w:cstheme="minorHAnsi"/>
          <w:noProof/>
          <w:szCs w:val="22"/>
        </w:rPr>
        <w:t xml:space="preserve">I optimized the refolding of MHC protein and also the expression and purification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of </w:t>
      </w:r>
      <w:r w:rsidRPr="00ED7AF6">
        <w:rPr>
          <w:rFonts w:asciiTheme="minorHAnsi" w:hAnsiTheme="minorHAnsi" w:cstheme="minorHAnsi"/>
          <w:noProof/>
          <w:szCs w:val="22"/>
        </w:rPr>
        <w:t>TAPBPR protein from HEK-</w:t>
      </w:r>
      <w:r w:rsidR="00254637" w:rsidRPr="00ED7AF6">
        <w:rPr>
          <w:rFonts w:asciiTheme="minorHAnsi" w:hAnsiTheme="minorHAnsi" w:cstheme="minorHAnsi"/>
          <w:noProof/>
          <w:szCs w:val="22"/>
        </w:rPr>
        <w:t>293</w:t>
      </w:r>
      <w:r w:rsidRPr="00ED7AF6">
        <w:rPr>
          <w:rFonts w:asciiTheme="minorHAnsi" w:hAnsiTheme="minorHAnsi" w:cstheme="minorHAnsi"/>
          <w:noProof/>
          <w:szCs w:val="22"/>
        </w:rPr>
        <w:t xml:space="preserve">F </w:t>
      </w:r>
      <w:r w:rsidR="00254637" w:rsidRPr="00ED7AF6">
        <w:rPr>
          <w:rFonts w:asciiTheme="minorHAnsi" w:hAnsiTheme="minorHAnsi" w:cstheme="minorHAnsi"/>
          <w:noProof/>
          <w:szCs w:val="22"/>
        </w:rPr>
        <w:t>mamm</w:t>
      </w:r>
      <w:r w:rsidR="00FD78BB" w:rsidRPr="00ED7AF6">
        <w:rPr>
          <w:rFonts w:asciiTheme="minorHAnsi" w:hAnsiTheme="minorHAnsi" w:cstheme="minorHAnsi"/>
          <w:noProof/>
          <w:szCs w:val="22"/>
        </w:rPr>
        <w:t>a</w:t>
      </w:r>
      <w:r w:rsidR="00254637" w:rsidRPr="00ED7AF6">
        <w:rPr>
          <w:rFonts w:asciiTheme="minorHAnsi" w:hAnsiTheme="minorHAnsi" w:cstheme="minorHAnsi"/>
          <w:noProof/>
          <w:szCs w:val="22"/>
        </w:rPr>
        <w:t xml:space="preserve">lian </w:t>
      </w:r>
      <w:r w:rsidRPr="00ED7AF6">
        <w:rPr>
          <w:rFonts w:asciiTheme="minorHAnsi" w:hAnsiTheme="minorHAnsi" w:cstheme="minorHAnsi"/>
          <w:noProof/>
          <w:szCs w:val="22"/>
        </w:rPr>
        <w:t xml:space="preserve">cells. </w:t>
      </w:r>
      <w:r w:rsidR="00254637" w:rsidRPr="00ED7AF6">
        <w:rPr>
          <w:rFonts w:asciiTheme="minorHAnsi" w:hAnsiTheme="minorHAnsi" w:cstheme="minorHAnsi"/>
          <w:noProof/>
          <w:szCs w:val="22"/>
        </w:rPr>
        <w:t>I</w:t>
      </w:r>
      <w:r w:rsidRPr="00ED7AF6">
        <w:rPr>
          <w:rFonts w:asciiTheme="minorHAnsi" w:hAnsiTheme="minorHAnsi" w:cstheme="minorHAnsi"/>
          <w:noProof/>
          <w:szCs w:val="22"/>
        </w:rPr>
        <w:t xml:space="preserve"> tried to make a complex of MHC and TAPBPR by several strategies </w:t>
      </w:r>
      <w:r w:rsidR="00254637" w:rsidRPr="00ED7AF6">
        <w:rPr>
          <w:rFonts w:asciiTheme="minorHAnsi" w:hAnsiTheme="minorHAnsi" w:cstheme="minorHAnsi"/>
          <w:noProof/>
          <w:szCs w:val="22"/>
        </w:rPr>
        <w:t>to</w:t>
      </w:r>
      <w:r w:rsidRPr="00ED7AF6">
        <w:rPr>
          <w:rFonts w:asciiTheme="minorHAnsi" w:hAnsiTheme="minorHAnsi" w:cstheme="minorHAnsi"/>
          <w:noProof/>
          <w:szCs w:val="22"/>
        </w:rPr>
        <w:t xml:space="preserve"> get the crystal for structural studies. I also modified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the </w:t>
      </w:r>
      <w:r w:rsidRPr="00ED7AF6">
        <w:rPr>
          <w:rFonts w:asciiTheme="minorHAnsi" w:hAnsiTheme="minorHAnsi" w:cstheme="minorHAnsi"/>
          <w:noProof/>
          <w:szCs w:val="22"/>
        </w:rPr>
        <w:t xml:space="preserve">Piggy Expression vector </w:t>
      </w:r>
      <w:r w:rsidR="00254637" w:rsidRPr="00ED7AF6">
        <w:rPr>
          <w:rFonts w:asciiTheme="minorHAnsi" w:hAnsiTheme="minorHAnsi" w:cstheme="minorHAnsi"/>
          <w:noProof/>
          <w:szCs w:val="22"/>
        </w:rPr>
        <w:t>by molecular c</w:t>
      </w:r>
      <w:r w:rsidR="00FD78BB" w:rsidRPr="00ED7AF6">
        <w:rPr>
          <w:rFonts w:asciiTheme="minorHAnsi" w:hAnsiTheme="minorHAnsi" w:cstheme="minorHAnsi"/>
          <w:noProof/>
          <w:szCs w:val="22"/>
        </w:rPr>
        <w:t>lon</w:t>
      </w:r>
      <w:r w:rsidR="00254637" w:rsidRPr="00ED7AF6">
        <w:rPr>
          <w:rFonts w:asciiTheme="minorHAnsi" w:hAnsiTheme="minorHAnsi" w:cstheme="minorHAnsi"/>
          <w:noProof/>
          <w:szCs w:val="22"/>
        </w:rPr>
        <w:t xml:space="preserve">ing technique </w:t>
      </w:r>
      <w:r w:rsidRPr="00ED7AF6">
        <w:rPr>
          <w:rFonts w:asciiTheme="minorHAnsi" w:hAnsiTheme="minorHAnsi" w:cstheme="minorHAnsi"/>
          <w:noProof/>
          <w:szCs w:val="22"/>
        </w:rPr>
        <w:t xml:space="preserve">and used that </w:t>
      </w:r>
      <w:r w:rsidR="00254637" w:rsidRPr="00ED7AF6">
        <w:rPr>
          <w:rFonts w:asciiTheme="minorHAnsi" w:hAnsiTheme="minorHAnsi" w:cstheme="minorHAnsi"/>
          <w:noProof/>
          <w:szCs w:val="22"/>
        </w:rPr>
        <w:t>modif</w:t>
      </w:r>
      <w:r w:rsidR="00FD78BB" w:rsidRPr="00ED7AF6">
        <w:rPr>
          <w:rFonts w:asciiTheme="minorHAnsi" w:hAnsiTheme="minorHAnsi" w:cstheme="minorHAnsi"/>
          <w:noProof/>
          <w:szCs w:val="22"/>
        </w:rPr>
        <w:t>i</w:t>
      </w:r>
      <w:r w:rsidR="00254637" w:rsidRPr="00ED7AF6">
        <w:rPr>
          <w:rFonts w:asciiTheme="minorHAnsi" w:hAnsiTheme="minorHAnsi" w:cstheme="minorHAnsi"/>
          <w:noProof/>
          <w:szCs w:val="22"/>
        </w:rPr>
        <w:t xml:space="preserve">ed vector </w:t>
      </w:r>
      <w:r w:rsidRPr="00ED7AF6">
        <w:rPr>
          <w:rFonts w:asciiTheme="minorHAnsi" w:hAnsiTheme="minorHAnsi" w:cstheme="minorHAnsi"/>
          <w:noProof/>
          <w:szCs w:val="22"/>
        </w:rPr>
        <w:t xml:space="preserve">to make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a </w:t>
      </w:r>
      <w:r w:rsidRPr="00ED7AF6">
        <w:rPr>
          <w:rFonts w:asciiTheme="minorHAnsi" w:hAnsiTheme="minorHAnsi" w:cstheme="minorHAnsi"/>
          <w:noProof/>
          <w:szCs w:val="22"/>
        </w:rPr>
        <w:t>stable cell line for TAPBPR expression</w:t>
      </w:r>
      <w:r w:rsidR="00254637" w:rsidRPr="00ED7AF6">
        <w:rPr>
          <w:rFonts w:asciiTheme="minorHAnsi" w:hAnsiTheme="minorHAnsi" w:cstheme="minorHAnsi"/>
          <w:noProof/>
          <w:szCs w:val="22"/>
        </w:rPr>
        <w:t xml:space="preserve"> in HEK293 cells</w:t>
      </w:r>
      <w:r w:rsidRPr="00ED7AF6">
        <w:rPr>
          <w:rFonts w:asciiTheme="minorHAnsi" w:hAnsiTheme="minorHAnsi" w:cstheme="minorHAnsi"/>
          <w:noProof/>
          <w:szCs w:val="22"/>
        </w:rPr>
        <w:t>.</w:t>
      </w:r>
    </w:p>
    <w:p w14:paraId="40AE9E9B" w14:textId="0BF80E6E" w:rsidR="00C86E13" w:rsidRPr="00ED7AF6" w:rsidRDefault="00A75573" w:rsidP="00383822">
      <w:pPr>
        <w:ind w:firstLine="360"/>
        <w:jc w:val="both"/>
        <w:rPr>
          <w:rFonts w:asciiTheme="minorHAnsi" w:hAnsiTheme="minorHAnsi" w:cstheme="minorHAnsi"/>
          <w:noProof/>
          <w:szCs w:val="22"/>
        </w:rPr>
      </w:pPr>
      <w:r w:rsidRPr="00ED7AF6">
        <w:rPr>
          <w:rFonts w:asciiTheme="minorHAnsi" w:hAnsiTheme="minorHAnsi" w:cstheme="minorHAnsi"/>
          <w:noProof/>
          <w:szCs w:val="22"/>
        </w:rPr>
        <w:t>In 2018</w:t>
      </w:r>
      <w:r w:rsidR="00610DD5" w:rsidRPr="00ED7AF6">
        <w:rPr>
          <w:rFonts w:asciiTheme="minorHAnsi" w:hAnsiTheme="minorHAnsi" w:cstheme="minorHAnsi"/>
          <w:noProof/>
          <w:szCs w:val="22"/>
        </w:rPr>
        <w:t xml:space="preserve"> I </w:t>
      </w:r>
      <w:r w:rsidR="00252B9E" w:rsidRPr="00ED7AF6">
        <w:rPr>
          <w:rFonts w:asciiTheme="minorHAnsi" w:hAnsiTheme="minorHAnsi" w:cstheme="minorHAnsi"/>
          <w:noProof/>
          <w:szCs w:val="22"/>
        </w:rPr>
        <w:t>moved to</w:t>
      </w:r>
      <w:r w:rsidR="00610DD5" w:rsidRPr="00ED7AF6">
        <w:rPr>
          <w:rFonts w:asciiTheme="minorHAnsi" w:hAnsiTheme="minorHAnsi" w:cstheme="minorHAnsi"/>
          <w:noProof/>
          <w:szCs w:val="22"/>
        </w:rPr>
        <w:t xml:space="preserve"> </w:t>
      </w:r>
      <w:r w:rsidR="00610DD5" w:rsidRPr="00ED7AF6">
        <w:rPr>
          <w:rFonts w:asciiTheme="minorHAnsi" w:hAnsiTheme="minorHAnsi" w:cstheme="minorHAnsi"/>
          <w:b/>
          <w:bCs/>
          <w:noProof/>
          <w:szCs w:val="22"/>
        </w:rPr>
        <w:t>Sharon Campbell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’s</w:t>
      </w:r>
      <w:r w:rsidR="00610DD5" w:rsidRPr="00ED7AF6">
        <w:rPr>
          <w:rFonts w:asciiTheme="minorHAnsi" w:hAnsiTheme="minorHAnsi" w:cstheme="minorHAnsi"/>
          <w:b/>
          <w:bCs/>
          <w:noProof/>
          <w:szCs w:val="22"/>
        </w:rPr>
        <w:t xml:space="preserve"> Lab at UNC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-CH</w:t>
      </w:r>
      <w:r w:rsidR="00252B9E" w:rsidRPr="00ED7AF6">
        <w:rPr>
          <w:rFonts w:asciiTheme="minorHAnsi" w:hAnsiTheme="minorHAnsi" w:cstheme="minorHAnsi"/>
          <w:noProof/>
          <w:szCs w:val="22"/>
        </w:rPr>
        <w:t xml:space="preserve"> for my second postdoct</w:t>
      </w:r>
      <w:r w:rsidR="00FD78BB" w:rsidRPr="00ED7AF6">
        <w:rPr>
          <w:rFonts w:asciiTheme="minorHAnsi" w:hAnsiTheme="minorHAnsi" w:cstheme="minorHAnsi"/>
          <w:noProof/>
          <w:szCs w:val="22"/>
        </w:rPr>
        <w:t>o</w:t>
      </w:r>
      <w:r w:rsidR="00252B9E" w:rsidRPr="00ED7AF6">
        <w:rPr>
          <w:rFonts w:asciiTheme="minorHAnsi" w:hAnsiTheme="minorHAnsi" w:cstheme="minorHAnsi"/>
          <w:noProof/>
          <w:szCs w:val="22"/>
        </w:rPr>
        <w:t>ral training</w:t>
      </w:r>
      <w:r w:rsidR="00610DD5" w:rsidRPr="00ED7AF6">
        <w:rPr>
          <w:rFonts w:asciiTheme="minorHAnsi" w:hAnsiTheme="minorHAnsi" w:cstheme="minorHAnsi"/>
          <w:noProof/>
          <w:szCs w:val="22"/>
        </w:rPr>
        <w:t xml:space="preserve">. </w:t>
      </w:r>
      <w:r w:rsidR="00252B9E" w:rsidRPr="00ED7AF6">
        <w:rPr>
          <w:rFonts w:asciiTheme="minorHAnsi" w:hAnsiTheme="minorHAnsi" w:cstheme="minorHAnsi"/>
          <w:noProof/>
          <w:szCs w:val="22"/>
        </w:rPr>
        <w:t>When I joined Sharon’s Lab, we discussed several unanswered</w:t>
      </w:r>
      <w:r w:rsidRPr="00ED7AF6">
        <w:rPr>
          <w:rFonts w:asciiTheme="minorHAnsi" w:hAnsiTheme="minorHAnsi" w:cstheme="minorHAnsi"/>
          <w:noProof/>
          <w:szCs w:val="22"/>
        </w:rPr>
        <w:t xml:space="preserve"> research</w:t>
      </w:r>
      <w:r w:rsidR="00252B9E" w:rsidRPr="00ED7AF6">
        <w:rPr>
          <w:rFonts w:asciiTheme="minorHAnsi" w:hAnsiTheme="minorHAnsi" w:cstheme="minorHAnsi"/>
          <w:noProof/>
          <w:szCs w:val="22"/>
        </w:rPr>
        <w:t xml:space="preserve"> questions and I </w:t>
      </w:r>
      <w:r w:rsidRPr="00ED7AF6">
        <w:rPr>
          <w:rFonts w:asciiTheme="minorHAnsi" w:hAnsiTheme="minorHAnsi" w:cstheme="minorHAnsi"/>
          <w:noProof/>
          <w:szCs w:val="22"/>
        </w:rPr>
        <w:t xml:space="preserve">became </w:t>
      </w:r>
      <w:r w:rsidR="00252B9E" w:rsidRPr="00ED7AF6">
        <w:rPr>
          <w:rFonts w:asciiTheme="minorHAnsi" w:hAnsiTheme="minorHAnsi" w:cstheme="minorHAnsi"/>
          <w:noProof/>
          <w:szCs w:val="22"/>
        </w:rPr>
        <w:t>p</w:t>
      </w:r>
      <w:r w:rsidR="00FD78BB" w:rsidRPr="00ED7AF6">
        <w:rPr>
          <w:rFonts w:asciiTheme="minorHAnsi" w:hAnsiTheme="minorHAnsi" w:cstheme="minorHAnsi"/>
          <w:noProof/>
          <w:szCs w:val="22"/>
        </w:rPr>
        <w:t>a</w:t>
      </w:r>
      <w:r w:rsidR="00252B9E" w:rsidRPr="00ED7AF6">
        <w:rPr>
          <w:rFonts w:asciiTheme="minorHAnsi" w:hAnsiTheme="minorHAnsi" w:cstheme="minorHAnsi"/>
          <w:noProof/>
          <w:szCs w:val="22"/>
        </w:rPr>
        <w:t>rticularly interested in investi</w:t>
      </w:r>
      <w:r w:rsidR="00FD78BB" w:rsidRPr="00ED7AF6">
        <w:rPr>
          <w:rFonts w:asciiTheme="minorHAnsi" w:hAnsiTheme="minorHAnsi" w:cstheme="minorHAnsi"/>
          <w:noProof/>
          <w:szCs w:val="22"/>
        </w:rPr>
        <w:t>ga</w:t>
      </w:r>
      <w:r w:rsidR="00252B9E" w:rsidRPr="00ED7AF6">
        <w:rPr>
          <w:rFonts w:asciiTheme="minorHAnsi" w:hAnsiTheme="minorHAnsi" w:cstheme="minorHAnsi"/>
          <w:noProof/>
          <w:szCs w:val="22"/>
        </w:rPr>
        <w:t xml:space="preserve">ting </w:t>
      </w:r>
      <w:r w:rsidR="00FD78BB" w:rsidRPr="00ED7AF6">
        <w:rPr>
          <w:rFonts w:asciiTheme="minorHAnsi" w:hAnsiTheme="minorHAnsi" w:cstheme="minorHAnsi"/>
          <w:noProof/>
          <w:szCs w:val="22"/>
        </w:rPr>
        <w:t>the</w:t>
      </w:r>
      <w:r w:rsidR="00252B9E" w:rsidRPr="00ED7AF6">
        <w:rPr>
          <w:rFonts w:asciiTheme="minorHAnsi" w:hAnsiTheme="minorHAnsi" w:cstheme="minorHAnsi"/>
          <w:noProof/>
          <w:szCs w:val="22"/>
        </w:rPr>
        <w:t xml:space="preserve"> potential role of G-protein in pH sensing and regulation. Answering this question would help us understand the basic mecha</w:t>
      </w:r>
      <w:r w:rsidR="00FD78BB" w:rsidRPr="00ED7AF6">
        <w:rPr>
          <w:rFonts w:asciiTheme="minorHAnsi" w:hAnsiTheme="minorHAnsi" w:cstheme="minorHAnsi"/>
          <w:noProof/>
          <w:szCs w:val="22"/>
        </w:rPr>
        <w:t>n</w:t>
      </w:r>
      <w:r w:rsidR="00252B9E" w:rsidRPr="00ED7AF6">
        <w:rPr>
          <w:rFonts w:asciiTheme="minorHAnsi" w:hAnsiTheme="minorHAnsi" w:cstheme="minorHAnsi"/>
          <w:noProof/>
          <w:szCs w:val="22"/>
        </w:rPr>
        <w:t>ism of pH sen</w:t>
      </w:r>
      <w:r w:rsidR="00FD78BB" w:rsidRPr="00ED7AF6">
        <w:rPr>
          <w:rFonts w:asciiTheme="minorHAnsi" w:hAnsiTheme="minorHAnsi" w:cstheme="minorHAnsi"/>
          <w:noProof/>
          <w:szCs w:val="22"/>
        </w:rPr>
        <w:t>s</w:t>
      </w:r>
      <w:r w:rsidR="00252B9E" w:rsidRPr="00ED7AF6">
        <w:rPr>
          <w:rFonts w:asciiTheme="minorHAnsi" w:hAnsiTheme="minorHAnsi" w:cstheme="minorHAnsi"/>
          <w:noProof/>
          <w:szCs w:val="22"/>
        </w:rPr>
        <w:t>ing in several disease</w:t>
      </w:r>
      <w:r w:rsidR="00FD78BB" w:rsidRPr="00ED7AF6">
        <w:rPr>
          <w:rFonts w:asciiTheme="minorHAnsi" w:hAnsiTheme="minorHAnsi" w:cstheme="minorHAnsi"/>
          <w:noProof/>
          <w:szCs w:val="22"/>
        </w:rPr>
        <w:t>s</w:t>
      </w:r>
      <w:r w:rsidR="00252B9E" w:rsidRPr="00ED7AF6">
        <w:rPr>
          <w:rFonts w:asciiTheme="minorHAnsi" w:hAnsiTheme="minorHAnsi" w:cstheme="minorHAnsi"/>
          <w:noProof/>
          <w:szCs w:val="22"/>
        </w:rPr>
        <w:t xml:space="preserve"> where cellular pH gets altered.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 To char</w:t>
      </w:r>
      <w:r w:rsidR="00FD78BB" w:rsidRPr="00ED7AF6">
        <w:rPr>
          <w:rFonts w:asciiTheme="minorHAnsi" w:hAnsiTheme="minorHAnsi" w:cstheme="minorHAnsi"/>
          <w:noProof/>
          <w:szCs w:val="22"/>
        </w:rPr>
        <w:t>ac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terize the pH sensing ability of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, 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 xml:space="preserve">I optimized </w:t>
      </w:r>
      <w:r w:rsidR="00FD78BB" w:rsidRPr="00ED7AF6">
        <w:rPr>
          <w:rFonts w:asciiTheme="minorHAnsi" w:hAnsiTheme="minorHAnsi" w:cstheme="minorHAnsi"/>
          <w:b/>
          <w:bCs/>
          <w:noProof/>
          <w:szCs w:val="22"/>
        </w:rPr>
        <w:t xml:space="preserve">the 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>high yi</w:t>
      </w:r>
      <w:r w:rsidR="00FD78BB" w:rsidRPr="00ED7AF6">
        <w:rPr>
          <w:rFonts w:asciiTheme="minorHAnsi" w:hAnsiTheme="minorHAnsi" w:cstheme="minorHAnsi"/>
          <w:b/>
          <w:bCs/>
          <w:noProof/>
          <w:szCs w:val="22"/>
        </w:rPr>
        <w:t>el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 xml:space="preserve">d of </w:t>
      </w:r>
      <w:r w:rsidR="00E16974" w:rsidRPr="00ED7AF6">
        <w:rPr>
          <w:rFonts w:asciiTheme="minorHAnsi" w:hAnsiTheme="minorHAnsi" w:cstheme="minorHAnsi"/>
          <w:b/>
          <w:bCs/>
          <w:noProof/>
          <w:szCs w:val="22"/>
        </w:rPr>
        <w:t>Gαi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 xml:space="preserve"> purification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 from E.Coli. Later I learned Circular dich</w:t>
      </w:r>
      <w:r w:rsidR="00FD78BB" w:rsidRPr="00ED7AF6">
        <w:rPr>
          <w:rFonts w:asciiTheme="minorHAnsi" w:hAnsiTheme="minorHAnsi" w:cstheme="minorHAnsi"/>
          <w:noProof/>
          <w:szCs w:val="22"/>
        </w:rPr>
        <w:t>ro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ism and performed CD for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 at different pH to show that pH indeed affects the stab</w:t>
      </w:r>
      <w:r w:rsidR="00FD78BB" w:rsidRPr="00ED7AF6">
        <w:rPr>
          <w:rFonts w:asciiTheme="minorHAnsi" w:hAnsiTheme="minorHAnsi" w:cstheme="minorHAnsi"/>
          <w:noProof/>
          <w:szCs w:val="22"/>
        </w:rPr>
        <w:t>i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lity of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. Later I performed 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 xml:space="preserve">NMR to show that pH affects the dynamic property of </w:t>
      </w:r>
      <w:r w:rsidR="00E16974" w:rsidRPr="00ED7AF6">
        <w:rPr>
          <w:rFonts w:asciiTheme="minorHAnsi" w:hAnsiTheme="minorHAnsi" w:cstheme="minorHAnsi"/>
          <w:b/>
          <w:bCs/>
          <w:noProof/>
          <w:szCs w:val="22"/>
        </w:rPr>
        <w:t>Gαi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. Later 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>to ide</w:t>
      </w:r>
      <w:r w:rsidR="00FD78BB" w:rsidRPr="00ED7AF6">
        <w:rPr>
          <w:rFonts w:asciiTheme="minorHAnsi" w:hAnsiTheme="minorHAnsi" w:cstheme="minorHAnsi"/>
          <w:b/>
          <w:bCs/>
          <w:noProof/>
          <w:szCs w:val="22"/>
        </w:rPr>
        <w:t>nti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 xml:space="preserve">fy the pH sensing residues in </w:t>
      </w:r>
      <w:r w:rsidR="00E16974" w:rsidRPr="00ED7AF6">
        <w:rPr>
          <w:rFonts w:asciiTheme="minorHAnsi" w:hAnsiTheme="minorHAnsi" w:cstheme="minorHAnsi"/>
          <w:b/>
          <w:bCs/>
          <w:noProof/>
          <w:szCs w:val="22"/>
        </w:rPr>
        <w:t>Gαi</w:t>
      </w:r>
      <w:r w:rsidR="00D80929" w:rsidRPr="00ED7AF6">
        <w:rPr>
          <w:rFonts w:asciiTheme="minorHAnsi" w:hAnsiTheme="minorHAnsi" w:cstheme="minorHAnsi"/>
          <w:noProof/>
          <w:szCs w:val="22"/>
        </w:rPr>
        <w:t>, I generate</w:t>
      </w:r>
      <w:r w:rsidR="00264F3D" w:rsidRPr="00ED7AF6">
        <w:rPr>
          <w:rFonts w:asciiTheme="minorHAnsi" w:hAnsiTheme="minorHAnsi" w:cstheme="minorHAnsi"/>
          <w:noProof/>
          <w:szCs w:val="22"/>
        </w:rPr>
        <w:t>d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 more than 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>15 mutants proteins and tested their pH sen</w:t>
      </w:r>
      <w:r w:rsidR="00FD78BB" w:rsidRPr="00ED7AF6">
        <w:rPr>
          <w:rFonts w:asciiTheme="minorHAnsi" w:hAnsiTheme="minorHAnsi" w:cstheme="minorHAnsi"/>
          <w:b/>
          <w:bCs/>
          <w:noProof/>
          <w:szCs w:val="22"/>
        </w:rPr>
        <w:t>s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>ing ability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. This extensive screening </w:t>
      </w:r>
      <w:r w:rsidR="00D80929" w:rsidRPr="00ED7AF6">
        <w:rPr>
          <w:rFonts w:asciiTheme="minorHAnsi" w:hAnsiTheme="minorHAnsi" w:cstheme="minorHAnsi"/>
          <w:noProof/>
          <w:szCs w:val="22"/>
        </w:rPr>
        <w:t>help</w:t>
      </w:r>
      <w:r w:rsidR="005753EF" w:rsidRPr="00ED7AF6">
        <w:rPr>
          <w:rFonts w:asciiTheme="minorHAnsi" w:hAnsiTheme="minorHAnsi" w:cstheme="minorHAnsi"/>
          <w:noProof/>
          <w:szCs w:val="22"/>
        </w:rPr>
        <w:t>e</w:t>
      </w:r>
      <w:r w:rsidR="00D80929" w:rsidRPr="00ED7AF6">
        <w:rPr>
          <w:rFonts w:asciiTheme="minorHAnsi" w:hAnsiTheme="minorHAnsi" w:cstheme="minorHAnsi"/>
          <w:noProof/>
          <w:szCs w:val="22"/>
        </w:rPr>
        <w:t>d m</w:t>
      </w:r>
      <w:r w:rsidR="005753EF" w:rsidRPr="00ED7AF6">
        <w:rPr>
          <w:rFonts w:asciiTheme="minorHAnsi" w:hAnsiTheme="minorHAnsi" w:cstheme="minorHAnsi"/>
          <w:noProof/>
          <w:szCs w:val="22"/>
        </w:rPr>
        <w:t>e</w:t>
      </w:r>
      <w:r w:rsidR="00D80929" w:rsidRPr="00ED7AF6">
        <w:rPr>
          <w:rFonts w:asciiTheme="minorHAnsi" w:hAnsiTheme="minorHAnsi" w:cstheme="minorHAnsi"/>
          <w:noProof/>
          <w:szCs w:val="22"/>
        </w:rPr>
        <w:t xml:space="preserve"> 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 xml:space="preserve">to discover the key residues 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 xml:space="preserve">of </w:t>
      </w:r>
      <w:r w:rsidR="00E16974" w:rsidRPr="00ED7AF6">
        <w:rPr>
          <w:rFonts w:asciiTheme="minorHAnsi" w:hAnsiTheme="minorHAnsi" w:cstheme="minorHAnsi"/>
          <w:b/>
          <w:bCs/>
          <w:noProof/>
          <w:szCs w:val="22"/>
        </w:rPr>
        <w:t>Gαi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 xml:space="preserve"> </w:t>
      </w:r>
      <w:r w:rsidR="00D80929" w:rsidRPr="00ED7AF6">
        <w:rPr>
          <w:rFonts w:asciiTheme="minorHAnsi" w:hAnsiTheme="minorHAnsi" w:cstheme="minorHAnsi"/>
          <w:b/>
          <w:bCs/>
          <w:noProof/>
          <w:szCs w:val="22"/>
        </w:rPr>
        <w:t>involved in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 xml:space="preserve"> pH sensing</w:t>
      </w:r>
      <w:r w:rsidR="005753EF" w:rsidRPr="00ED7AF6">
        <w:rPr>
          <w:rFonts w:asciiTheme="minorHAnsi" w:hAnsiTheme="minorHAnsi" w:cstheme="minorHAnsi"/>
          <w:noProof/>
          <w:szCs w:val="22"/>
        </w:rPr>
        <w:t>. Further</w:t>
      </w:r>
      <w:r w:rsidR="00264F3D" w:rsidRPr="00ED7AF6">
        <w:rPr>
          <w:rFonts w:asciiTheme="minorHAnsi" w:hAnsiTheme="minorHAnsi" w:cstheme="minorHAnsi"/>
          <w:noProof/>
          <w:szCs w:val="22"/>
        </w:rPr>
        <w:t>more</w:t>
      </w:r>
      <w:r w:rsidR="005753EF" w:rsidRPr="00ED7AF6">
        <w:rPr>
          <w:rFonts w:asciiTheme="minorHAnsi" w:hAnsiTheme="minorHAnsi" w:cstheme="minorHAnsi"/>
          <w:noProof/>
          <w:szCs w:val="22"/>
        </w:rPr>
        <w:t>, to unders</w:t>
      </w:r>
      <w:r w:rsidR="00FD78BB" w:rsidRPr="00ED7AF6">
        <w:rPr>
          <w:rFonts w:asciiTheme="minorHAnsi" w:hAnsiTheme="minorHAnsi" w:cstheme="minorHAnsi"/>
          <w:noProof/>
          <w:szCs w:val="22"/>
        </w:rPr>
        <w:t>ta</w:t>
      </w:r>
      <w:r w:rsidR="005753EF" w:rsidRPr="00ED7AF6">
        <w:rPr>
          <w:rFonts w:asciiTheme="minorHAnsi" w:hAnsiTheme="minorHAnsi" w:cstheme="minorHAnsi"/>
          <w:noProof/>
          <w:szCs w:val="22"/>
        </w:rPr>
        <w:t>nd the mech</w:t>
      </w:r>
      <w:r w:rsidR="00FD78BB" w:rsidRPr="00ED7AF6">
        <w:rPr>
          <w:rFonts w:asciiTheme="minorHAnsi" w:hAnsiTheme="minorHAnsi" w:cstheme="minorHAnsi"/>
          <w:noProof/>
          <w:szCs w:val="22"/>
        </w:rPr>
        <w:t>anis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m of pH sensing by these residues 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>I learned molecular dynamics (MD)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 and perf</w:t>
      </w:r>
      <w:r w:rsidR="00FD78BB" w:rsidRPr="00ED7AF6">
        <w:rPr>
          <w:rFonts w:asciiTheme="minorHAnsi" w:hAnsiTheme="minorHAnsi" w:cstheme="minorHAnsi"/>
          <w:noProof/>
          <w:szCs w:val="22"/>
        </w:rPr>
        <w:t>or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med MD for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 at different pH to show that lower pH results in protonation of the ide</w:t>
      </w:r>
      <w:r w:rsidR="00FD78BB" w:rsidRPr="00ED7AF6">
        <w:rPr>
          <w:rFonts w:asciiTheme="minorHAnsi" w:hAnsiTheme="minorHAnsi" w:cstheme="minorHAnsi"/>
          <w:noProof/>
          <w:szCs w:val="22"/>
        </w:rPr>
        <w:t>n</w:t>
      </w:r>
      <w:r w:rsidR="005753EF" w:rsidRPr="00ED7AF6">
        <w:rPr>
          <w:rFonts w:asciiTheme="minorHAnsi" w:hAnsiTheme="minorHAnsi" w:cstheme="minorHAnsi"/>
          <w:noProof/>
          <w:szCs w:val="22"/>
        </w:rPr>
        <w:t>tified charged resides which breaks the el</w:t>
      </w:r>
      <w:r w:rsidR="00FD78BB" w:rsidRPr="00ED7AF6">
        <w:rPr>
          <w:rFonts w:asciiTheme="minorHAnsi" w:hAnsiTheme="minorHAnsi" w:cstheme="minorHAnsi"/>
          <w:noProof/>
          <w:szCs w:val="22"/>
        </w:rPr>
        <w:t>e</w:t>
      </w:r>
      <w:r w:rsidR="005753EF" w:rsidRPr="00ED7AF6">
        <w:rPr>
          <w:rFonts w:asciiTheme="minorHAnsi" w:hAnsiTheme="minorHAnsi" w:cstheme="minorHAnsi"/>
          <w:noProof/>
          <w:szCs w:val="22"/>
        </w:rPr>
        <w:t>ctrostatic interaction of charged residues and leads to order to di</w:t>
      </w:r>
      <w:r w:rsidR="00FD78BB" w:rsidRPr="00ED7AF6">
        <w:rPr>
          <w:rFonts w:asciiTheme="minorHAnsi" w:hAnsiTheme="minorHAnsi" w:cstheme="minorHAnsi"/>
          <w:noProof/>
          <w:szCs w:val="22"/>
        </w:rPr>
        <w:t>s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order transition of protein. </w:t>
      </w:r>
      <w:r w:rsidR="00264F3D" w:rsidRPr="00ED7AF6">
        <w:rPr>
          <w:rFonts w:asciiTheme="minorHAnsi" w:hAnsiTheme="minorHAnsi" w:cstheme="minorHAnsi"/>
          <w:noProof/>
          <w:szCs w:val="22"/>
        </w:rPr>
        <w:t>T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o understand </w:t>
      </w:r>
      <w:r w:rsidR="00FD78BB" w:rsidRPr="00ED7AF6">
        <w:rPr>
          <w:rFonts w:asciiTheme="minorHAnsi" w:hAnsiTheme="minorHAnsi" w:cstheme="minorHAnsi"/>
          <w:noProof/>
          <w:szCs w:val="22"/>
        </w:rPr>
        <w:t>the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 biological significance of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the 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pH sensing ability of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, 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 xml:space="preserve">I </w:t>
      </w:r>
      <w:r w:rsidR="00264F3D" w:rsidRPr="00ED7AF6">
        <w:rPr>
          <w:rFonts w:asciiTheme="minorHAnsi" w:hAnsiTheme="minorHAnsi" w:cstheme="minorHAnsi"/>
          <w:b/>
          <w:bCs/>
          <w:noProof/>
          <w:szCs w:val="22"/>
        </w:rPr>
        <w:t>trained in multiple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 xml:space="preserve"> cell biology techniques</w:t>
      </w:r>
      <w:r w:rsidR="005753EF" w:rsidRPr="00ED7AF6">
        <w:rPr>
          <w:rFonts w:asciiTheme="minorHAnsi" w:hAnsiTheme="minorHAnsi" w:cstheme="minorHAnsi"/>
          <w:noProof/>
          <w:szCs w:val="22"/>
        </w:rPr>
        <w:t>. I was then able to o</w:t>
      </w:r>
      <w:r w:rsidR="00FD78BB" w:rsidRPr="00ED7AF6">
        <w:rPr>
          <w:rFonts w:asciiTheme="minorHAnsi" w:hAnsiTheme="minorHAnsi" w:cstheme="minorHAnsi"/>
          <w:noProof/>
          <w:szCs w:val="22"/>
        </w:rPr>
        <w:t>p</w:t>
      </w:r>
      <w:r w:rsidR="005753EF" w:rsidRPr="00ED7AF6">
        <w:rPr>
          <w:rFonts w:asciiTheme="minorHAnsi" w:hAnsiTheme="minorHAnsi" w:cstheme="minorHAnsi"/>
          <w:noProof/>
          <w:szCs w:val="22"/>
        </w:rPr>
        <w:t xml:space="preserve">timize several methods </w:t>
      </w:r>
      <w:r w:rsidR="003E4389" w:rsidRPr="00ED7AF6">
        <w:rPr>
          <w:rFonts w:asciiTheme="minorHAnsi" w:hAnsiTheme="minorHAnsi" w:cstheme="minorHAnsi"/>
          <w:b/>
          <w:bCs/>
          <w:noProof/>
          <w:szCs w:val="22"/>
        </w:rPr>
        <w:t>to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 xml:space="preserve"> alter</w:t>
      </w:r>
      <w:r w:rsidR="00D52134" w:rsidRPr="00ED7AF6">
        <w:rPr>
          <w:rFonts w:asciiTheme="minorHAnsi" w:hAnsiTheme="minorHAnsi" w:cstheme="minorHAnsi"/>
          <w:b/>
          <w:bCs/>
          <w:noProof/>
          <w:szCs w:val="22"/>
        </w:rPr>
        <w:t xml:space="preserve"> and monit</w:t>
      </w:r>
      <w:r w:rsidR="00FD78BB" w:rsidRPr="00ED7AF6">
        <w:rPr>
          <w:rFonts w:asciiTheme="minorHAnsi" w:hAnsiTheme="minorHAnsi" w:cstheme="minorHAnsi"/>
          <w:b/>
          <w:bCs/>
          <w:noProof/>
          <w:szCs w:val="22"/>
        </w:rPr>
        <w:t>o</w:t>
      </w:r>
      <w:r w:rsidR="00D52134" w:rsidRPr="00ED7AF6">
        <w:rPr>
          <w:rFonts w:asciiTheme="minorHAnsi" w:hAnsiTheme="minorHAnsi" w:cstheme="minorHAnsi"/>
          <w:b/>
          <w:bCs/>
          <w:noProof/>
          <w:szCs w:val="22"/>
        </w:rPr>
        <w:t>r</w:t>
      </w:r>
      <w:r w:rsidR="005753EF" w:rsidRPr="00ED7AF6">
        <w:rPr>
          <w:rFonts w:asciiTheme="minorHAnsi" w:hAnsiTheme="minorHAnsi" w:cstheme="minorHAnsi"/>
          <w:b/>
          <w:bCs/>
          <w:noProof/>
          <w:szCs w:val="22"/>
        </w:rPr>
        <w:t xml:space="preserve"> the intracellular pH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. I showed </w:t>
      </w:r>
      <w:r w:rsidR="00FD78BB" w:rsidRPr="00ED7AF6">
        <w:rPr>
          <w:rFonts w:asciiTheme="minorHAnsi" w:hAnsiTheme="minorHAnsi" w:cstheme="minorHAnsi"/>
          <w:noProof/>
          <w:szCs w:val="22"/>
        </w:rPr>
        <w:t>a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 good co</w:t>
      </w:r>
      <w:r w:rsidR="00FD78BB" w:rsidRPr="00ED7AF6">
        <w:rPr>
          <w:rFonts w:asciiTheme="minorHAnsi" w:hAnsiTheme="minorHAnsi" w:cstheme="minorHAnsi"/>
          <w:noProof/>
          <w:szCs w:val="22"/>
        </w:rPr>
        <w:t>r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relation in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the </w:t>
      </w:r>
      <w:r w:rsidR="00D52134" w:rsidRPr="00ED7AF6">
        <w:rPr>
          <w:rFonts w:asciiTheme="minorHAnsi" w:hAnsiTheme="minorHAnsi" w:cstheme="minorHAnsi"/>
          <w:noProof/>
          <w:szCs w:val="22"/>
        </w:rPr>
        <w:t>change in intracellular pH by ch</w:t>
      </w:r>
      <w:r w:rsidR="00FD78BB" w:rsidRPr="00ED7AF6">
        <w:rPr>
          <w:rFonts w:asciiTheme="minorHAnsi" w:hAnsiTheme="minorHAnsi" w:cstheme="minorHAnsi"/>
          <w:noProof/>
          <w:szCs w:val="22"/>
        </w:rPr>
        <w:t>an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ging extracellular pH or treating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the </w:t>
      </w:r>
      <w:r w:rsidR="00D52134" w:rsidRPr="00ED7AF6">
        <w:rPr>
          <w:rFonts w:asciiTheme="minorHAnsi" w:hAnsiTheme="minorHAnsi" w:cstheme="minorHAnsi"/>
          <w:noProof/>
          <w:szCs w:val="22"/>
        </w:rPr>
        <w:t>cell with FCCP drug or ch</w:t>
      </w:r>
      <w:r w:rsidR="00FD78BB" w:rsidRPr="00ED7AF6">
        <w:rPr>
          <w:rFonts w:asciiTheme="minorHAnsi" w:hAnsiTheme="minorHAnsi" w:cstheme="minorHAnsi"/>
          <w:noProof/>
          <w:szCs w:val="22"/>
        </w:rPr>
        <w:t>an</w:t>
      </w:r>
      <w:r w:rsidR="00D52134" w:rsidRPr="00ED7AF6">
        <w:rPr>
          <w:rFonts w:asciiTheme="minorHAnsi" w:hAnsiTheme="minorHAnsi" w:cstheme="minorHAnsi"/>
          <w:noProof/>
          <w:szCs w:val="22"/>
        </w:rPr>
        <w:t>ging the percentage supply of CO</w:t>
      </w:r>
      <w:r w:rsidR="00D52134" w:rsidRPr="00ED7AF6">
        <w:rPr>
          <w:rFonts w:asciiTheme="minorHAnsi" w:hAnsiTheme="minorHAnsi" w:cstheme="minorHAnsi"/>
          <w:noProof/>
          <w:szCs w:val="22"/>
          <w:vertAlign w:val="subscript"/>
        </w:rPr>
        <w:t>2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 to the cell. I also perform </w:t>
      </w:r>
      <w:r w:rsidR="00FD78BB" w:rsidRPr="00ED7AF6">
        <w:rPr>
          <w:rFonts w:asciiTheme="minorHAnsi" w:hAnsiTheme="minorHAnsi" w:cstheme="minorHAnsi"/>
          <w:noProof/>
          <w:szCs w:val="22"/>
        </w:rPr>
        <w:t xml:space="preserve">a </w:t>
      </w:r>
      <w:r w:rsidR="00D52134" w:rsidRPr="00ED7AF6">
        <w:rPr>
          <w:rFonts w:asciiTheme="minorHAnsi" w:hAnsiTheme="minorHAnsi" w:cstheme="minorHAnsi"/>
          <w:b/>
          <w:bCs/>
          <w:noProof/>
          <w:szCs w:val="22"/>
        </w:rPr>
        <w:t>HEK293 cell</w:t>
      </w:r>
      <w:r w:rsidR="00FD78BB" w:rsidRPr="00ED7AF6">
        <w:rPr>
          <w:rFonts w:asciiTheme="minorHAnsi" w:hAnsiTheme="minorHAnsi" w:cstheme="minorHAnsi"/>
          <w:b/>
          <w:bCs/>
          <w:noProof/>
          <w:szCs w:val="22"/>
        </w:rPr>
        <w:t>-</w:t>
      </w:r>
      <w:r w:rsidR="00D52134" w:rsidRPr="00ED7AF6">
        <w:rPr>
          <w:rFonts w:asciiTheme="minorHAnsi" w:hAnsiTheme="minorHAnsi" w:cstheme="minorHAnsi"/>
          <w:b/>
          <w:bCs/>
          <w:noProof/>
          <w:szCs w:val="22"/>
        </w:rPr>
        <w:t>based BRET assay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 to show that the interaction of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 with </w:t>
      </w:r>
      <w:r w:rsidR="00B468DB" w:rsidRPr="00ED7AF6">
        <w:rPr>
          <w:rFonts w:asciiTheme="minorHAnsi" w:hAnsiTheme="minorHAnsi" w:cstheme="minorHAnsi"/>
          <w:szCs w:val="22"/>
        </w:rPr>
        <w:t>Gβγ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 and their respe</w:t>
      </w:r>
      <w:r w:rsidR="00FD78BB" w:rsidRPr="00ED7AF6">
        <w:rPr>
          <w:rFonts w:asciiTheme="minorHAnsi" w:hAnsiTheme="minorHAnsi" w:cstheme="minorHAnsi"/>
          <w:noProof/>
          <w:szCs w:val="22"/>
        </w:rPr>
        <w:t>c</w:t>
      </w:r>
      <w:r w:rsidR="00D52134" w:rsidRPr="00ED7AF6">
        <w:rPr>
          <w:rFonts w:asciiTheme="minorHAnsi" w:hAnsiTheme="minorHAnsi" w:cstheme="minorHAnsi"/>
          <w:noProof/>
          <w:szCs w:val="22"/>
        </w:rPr>
        <w:t>tive activation might be pH</w:t>
      </w:r>
      <w:r w:rsidR="00FD78BB" w:rsidRPr="00ED7AF6">
        <w:rPr>
          <w:rFonts w:asciiTheme="minorHAnsi" w:hAnsiTheme="minorHAnsi" w:cstheme="minorHAnsi"/>
          <w:noProof/>
          <w:szCs w:val="22"/>
        </w:rPr>
        <w:t>-</w:t>
      </w:r>
      <w:r w:rsidR="00D52134" w:rsidRPr="00ED7AF6">
        <w:rPr>
          <w:rFonts w:asciiTheme="minorHAnsi" w:hAnsiTheme="minorHAnsi" w:cstheme="minorHAnsi"/>
          <w:noProof/>
          <w:szCs w:val="22"/>
        </w:rPr>
        <w:t xml:space="preserve">dependent. </w:t>
      </w:r>
      <w:r w:rsidR="003D3B9D" w:rsidRPr="00ED7AF6">
        <w:rPr>
          <w:rFonts w:asciiTheme="minorHAnsi" w:hAnsiTheme="minorHAnsi" w:cstheme="minorHAnsi"/>
          <w:noProof/>
          <w:szCs w:val="22"/>
        </w:rPr>
        <w:t xml:space="preserve">We further expanded this study in </w:t>
      </w:r>
      <w:r w:rsidR="00FD78BB" w:rsidRPr="00ED7AF6">
        <w:rPr>
          <w:rFonts w:asciiTheme="minorHAnsi" w:hAnsiTheme="minorHAnsi" w:cstheme="minorHAnsi"/>
          <w:noProof/>
          <w:szCs w:val="22"/>
        </w:rPr>
        <w:t>an</w:t>
      </w:r>
      <w:r w:rsidR="003D3B9D" w:rsidRPr="00ED7AF6">
        <w:rPr>
          <w:rFonts w:asciiTheme="minorHAnsi" w:hAnsiTheme="minorHAnsi" w:cstheme="minorHAnsi"/>
          <w:noProof/>
          <w:szCs w:val="22"/>
        </w:rPr>
        <w:t xml:space="preserve">other isoform of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3D3B9D" w:rsidRPr="00ED7AF6">
        <w:rPr>
          <w:rFonts w:asciiTheme="minorHAnsi" w:hAnsiTheme="minorHAnsi" w:cstheme="minorHAnsi"/>
          <w:noProof/>
          <w:szCs w:val="22"/>
        </w:rPr>
        <w:t xml:space="preserve"> and showed a potential</w:t>
      </w:r>
      <w:r w:rsidR="00FD78BB" w:rsidRPr="00ED7AF6">
        <w:rPr>
          <w:rFonts w:asciiTheme="minorHAnsi" w:hAnsiTheme="minorHAnsi" w:cstheme="minorHAnsi"/>
          <w:noProof/>
          <w:szCs w:val="22"/>
        </w:rPr>
        <w:t>ly</w:t>
      </w:r>
      <w:r w:rsidR="003D3B9D" w:rsidRPr="00ED7AF6">
        <w:rPr>
          <w:rFonts w:asciiTheme="minorHAnsi" w:hAnsiTheme="minorHAnsi" w:cstheme="minorHAnsi"/>
          <w:noProof/>
          <w:szCs w:val="22"/>
        </w:rPr>
        <w:t xml:space="preserve"> conserved mechanism of pH sensing by different isoforms of </w:t>
      </w:r>
      <w:r w:rsidR="00E16974" w:rsidRPr="00ED7AF6">
        <w:rPr>
          <w:rFonts w:asciiTheme="minorHAnsi" w:hAnsiTheme="minorHAnsi" w:cstheme="minorHAnsi"/>
          <w:noProof/>
          <w:szCs w:val="22"/>
        </w:rPr>
        <w:t>Gαi</w:t>
      </w:r>
      <w:r w:rsidR="003D3B9D" w:rsidRPr="00ED7AF6">
        <w:rPr>
          <w:rFonts w:asciiTheme="minorHAnsi" w:hAnsiTheme="minorHAnsi" w:cstheme="minorHAnsi"/>
          <w:noProof/>
          <w:szCs w:val="22"/>
        </w:rPr>
        <w:t>. My work to char</w:t>
      </w:r>
      <w:r w:rsidR="00FD78BB" w:rsidRPr="00ED7AF6">
        <w:rPr>
          <w:rFonts w:asciiTheme="minorHAnsi" w:hAnsiTheme="minorHAnsi" w:cstheme="minorHAnsi"/>
          <w:noProof/>
          <w:szCs w:val="22"/>
        </w:rPr>
        <w:t>ac</w:t>
      </w:r>
      <w:r w:rsidR="003D3B9D" w:rsidRPr="00ED7AF6">
        <w:rPr>
          <w:rFonts w:asciiTheme="minorHAnsi" w:hAnsiTheme="minorHAnsi" w:cstheme="minorHAnsi"/>
          <w:noProof/>
          <w:szCs w:val="22"/>
        </w:rPr>
        <w:t>terize a novel fun</w:t>
      </w:r>
      <w:r w:rsidR="00FD78BB" w:rsidRPr="00ED7AF6">
        <w:rPr>
          <w:rFonts w:asciiTheme="minorHAnsi" w:hAnsiTheme="minorHAnsi" w:cstheme="minorHAnsi"/>
          <w:noProof/>
          <w:szCs w:val="22"/>
        </w:rPr>
        <w:t>c</w:t>
      </w:r>
      <w:r w:rsidR="003D3B9D" w:rsidRPr="00ED7AF6">
        <w:rPr>
          <w:rFonts w:asciiTheme="minorHAnsi" w:hAnsiTheme="minorHAnsi" w:cstheme="minorHAnsi"/>
          <w:noProof/>
          <w:szCs w:val="22"/>
        </w:rPr>
        <w:t xml:space="preserve">tion of G-protein as </w:t>
      </w:r>
      <w:r w:rsidR="00BB076C" w:rsidRPr="00ED7AF6">
        <w:rPr>
          <w:rFonts w:asciiTheme="minorHAnsi" w:hAnsiTheme="minorHAnsi" w:cstheme="minorHAnsi"/>
          <w:noProof/>
          <w:szCs w:val="22"/>
        </w:rPr>
        <w:t xml:space="preserve">a </w:t>
      </w:r>
      <w:r w:rsidR="003D3B9D" w:rsidRPr="00ED7AF6">
        <w:rPr>
          <w:rFonts w:asciiTheme="minorHAnsi" w:hAnsiTheme="minorHAnsi" w:cstheme="minorHAnsi"/>
          <w:noProof/>
          <w:szCs w:val="22"/>
        </w:rPr>
        <w:t>pH senso</w:t>
      </w:r>
      <w:r w:rsidR="00FD78BB" w:rsidRPr="00ED7AF6">
        <w:rPr>
          <w:rFonts w:asciiTheme="minorHAnsi" w:hAnsiTheme="minorHAnsi" w:cstheme="minorHAnsi"/>
          <w:noProof/>
          <w:szCs w:val="22"/>
        </w:rPr>
        <w:t>r</w:t>
      </w:r>
      <w:r w:rsidR="003D3B9D" w:rsidRPr="00ED7AF6">
        <w:rPr>
          <w:rFonts w:asciiTheme="minorHAnsi" w:hAnsiTheme="minorHAnsi" w:cstheme="minorHAnsi"/>
          <w:noProof/>
          <w:szCs w:val="22"/>
        </w:rPr>
        <w:t xml:space="preserve"> and modulator </w:t>
      </w:r>
      <w:r w:rsidR="00FD78BB" w:rsidRPr="00ED7AF6">
        <w:rPr>
          <w:rFonts w:asciiTheme="minorHAnsi" w:hAnsiTheme="minorHAnsi" w:cstheme="minorHAnsi"/>
          <w:szCs w:val="22"/>
        </w:rPr>
        <w:t>is</w:t>
      </w:r>
      <w:r w:rsidR="003D3B9D" w:rsidRPr="00ED7AF6">
        <w:rPr>
          <w:rFonts w:asciiTheme="minorHAnsi" w:hAnsiTheme="minorHAnsi" w:cstheme="minorHAnsi"/>
          <w:szCs w:val="22"/>
        </w:rPr>
        <w:t xml:space="preserve"> incorporated in a manuscript currently in preparation. I am also involved in two other projects one in collaboration with </w:t>
      </w:r>
      <w:r w:rsidR="003D3B9D" w:rsidRPr="00ED7AF6">
        <w:rPr>
          <w:rFonts w:asciiTheme="minorHAnsi" w:hAnsiTheme="minorHAnsi" w:cstheme="minorHAnsi"/>
          <w:b/>
          <w:bCs/>
          <w:szCs w:val="22"/>
        </w:rPr>
        <w:t>Dr. Aube Jeff, UNC</w:t>
      </w:r>
      <w:r w:rsidR="00264F3D" w:rsidRPr="00ED7AF6">
        <w:rPr>
          <w:rFonts w:asciiTheme="minorHAnsi" w:hAnsiTheme="minorHAnsi" w:cstheme="minorHAnsi"/>
          <w:b/>
          <w:bCs/>
          <w:szCs w:val="22"/>
        </w:rPr>
        <w:t>-CH</w:t>
      </w:r>
      <w:r w:rsidR="00FD78BB" w:rsidRPr="00ED7AF6">
        <w:rPr>
          <w:rFonts w:asciiTheme="minorHAnsi" w:hAnsiTheme="minorHAnsi" w:cstheme="minorHAnsi"/>
          <w:szCs w:val="22"/>
        </w:rPr>
        <w:t>,</w:t>
      </w:r>
      <w:r w:rsidR="003D3B9D" w:rsidRPr="00ED7AF6">
        <w:rPr>
          <w:rFonts w:asciiTheme="minorHAnsi" w:hAnsiTheme="minorHAnsi" w:cstheme="minorHAnsi"/>
          <w:szCs w:val="22"/>
        </w:rPr>
        <w:t xml:space="preserve"> and </w:t>
      </w:r>
      <w:r w:rsidR="00FD78BB" w:rsidRPr="00ED7AF6">
        <w:rPr>
          <w:rFonts w:asciiTheme="minorHAnsi" w:hAnsiTheme="minorHAnsi" w:cstheme="minorHAnsi"/>
          <w:szCs w:val="22"/>
        </w:rPr>
        <w:t xml:space="preserve">the </w:t>
      </w:r>
      <w:r w:rsidR="003D3B9D" w:rsidRPr="00ED7AF6">
        <w:rPr>
          <w:rFonts w:asciiTheme="minorHAnsi" w:hAnsiTheme="minorHAnsi" w:cstheme="minorHAnsi"/>
          <w:szCs w:val="22"/>
        </w:rPr>
        <w:t xml:space="preserve">other with </w:t>
      </w:r>
      <w:proofErr w:type="spellStart"/>
      <w:r w:rsidR="003D3B9D" w:rsidRPr="00ED7AF6">
        <w:rPr>
          <w:rFonts w:asciiTheme="minorHAnsi" w:hAnsiTheme="minorHAnsi" w:cstheme="minorHAnsi"/>
          <w:b/>
          <w:bCs/>
          <w:szCs w:val="22"/>
        </w:rPr>
        <w:t>Mirati</w:t>
      </w:r>
      <w:proofErr w:type="spellEnd"/>
      <w:r w:rsidR="003D3B9D" w:rsidRPr="00ED7AF6">
        <w:rPr>
          <w:rFonts w:asciiTheme="minorHAnsi" w:hAnsiTheme="minorHAnsi" w:cstheme="minorHAnsi"/>
          <w:b/>
          <w:bCs/>
          <w:szCs w:val="22"/>
        </w:rPr>
        <w:t xml:space="preserve"> </w:t>
      </w:r>
      <w:r w:rsidR="003177DF" w:rsidRPr="00ED7AF6">
        <w:rPr>
          <w:rFonts w:asciiTheme="minorHAnsi" w:hAnsiTheme="minorHAnsi" w:cstheme="minorHAnsi"/>
          <w:b/>
          <w:bCs/>
          <w:szCs w:val="22"/>
        </w:rPr>
        <w:t>Therapeutics</w:t>
      </w:r>
      <w:r w:rsidR="003D3B9D" w:rsidRPr="00ED7AF6">
        <w:rPr>
          <w:rFonts w:asciiTheme="minorHAnsi" w:hAnsiTheme="minorHAnsi" w:cstheme="minorHAnsi"/>
          <w:szCs w:val="22"/>
        </w:rPr>
        <w:t>. In these projects, we are trying to identify novel KRAS inhibitor</w:t>
      </w:r>
      <w:r w:rsidR="00FD78BB" w:rsidRPr="00ED7AF6">
        <w:rPr>
          <w:rFonts w:asciiTheme="minorHAnsi" w:hAnsiTheme="minorHAnsi" w:cstheme="minorHAnsi"/>
          <w:szCs w:val="22"/>
        </w:rPr>
        <w:t>s</w:t>
      </w:r>
      <w:r w:rsidR="003D3B9D" w:rsidRPr="00ED7AF6">
        <w:rPr>
          <w:rFonts w:asciiTheme="minorHAnsi" w:hAnsiTheme="minorHAnsi" w:cstheme="minorHAnsi"/>
          <w:szCs w:val="22"/>
        </w:rPr>
        <w:t xml:space="preserve"> to treat cancer</w:t>
      </w:r>
      <w:r w:rsidR="003177DF" w:rsidRPr="00ED7AF6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3177DF" w:rsidRPr="00ED7AF6">
        <w:rPr>
          <w:rFonts w:asciiTheme="minorHAnsi" w:hAnsiTheme="minorHAnsi" w:cstheme="minorHAnsi"/>
          <w:szCs w:val="22"/>
        </w:rPr>
        <w:t>and</w:t>
      </w:r>
      <w:r w:rsidR="00ED17E8" w:rsidRPr="00ED7AF6">
        <w:rPr>
          <w:rFonts w:asciiTheme="minorHAnsi" w:hAnsiTheme="minorHAnsi" w:cstheme="minorHAnsi"/>
          <w:szCs w:val="22"/>
        </w:rPr>
        <w:t xml:space="preserve"> </w:t>
      </w:r>
      <w:r w:rsidR="003177DF" w:rsidRPr="00ED7AF6">
        <w:rPr>
          <w:rFonts w:asciiTheme="minorHAnsi" w:hAnsiTheme="minorHAnsi" w:cstheme="minorHAnsi"/>
          <w:szCs w:val="22"/>
        </w:rPr>
        <w:t>also</w:t>
      </w:r>
      <w:proofErr w:type="gramEnd"/>
      <w:r w:rsidR="003177DF" w:rsidRPr="00ED7AF6">
        <w:rPr>
          <w:rFonts w:asciiTheme="minorHAnsi" w:hAnsiTheme="minorHAnsi" w:cstheme="minorHAnsi"/>
          <w:szCs w:val="22"/>
        </w:rPr>
        <w:t xml:space="preserve"> understating the mechanism of action of MRTX849 (discovered by </w:t>
      </w:r>
      <w:proofErr w:type="spellStart"/>
      <w:r w:rsidR="003177DF" w:rsidRPr="00ED7AF6">
        <w:rPr>
          <w:rFonts w:asciiTheme="minorHAnsi" w:hAnsiTheme="minorHAnsi" w:cstheme="minorHAnsi"/>
          <w:szCs w:val="22"/>
        </w:rPr>
        <w:t>Mirati</w:t>
      </w:r>
      <w:proofErr w:type="spellEnd"/>
      <w:r w:rsidR="003177DF" w:rsidRPr="00ED7AF6">
        <w:rPr>
          <w:rFonts w:asciiTheme="minorHAnsi" w:hAnsiTheme="minorHAnsi" w:cstheme="minorHAnsi"/>
          <w:szCs w:val="22"/>
        </w:rPr>
        <w:t xml:space="preserve"> </w:t>
      </w:r>
      <w:r w:rsidR="000E18B4" w:rsidRPr="00ED7AF6">
        <w:rPr>
          <w:rFonts w:asciiTheme="minorHAnsi" w:hAnsiTheme="minorHAnsi" w:cstheme="minorHAnsi"/>
          <w:szCs w:val="22"/>
        </w:rPr>
        <w:t>T</w:t>
      </w:r>
      <w:r w:rsidR="003177DF" w:rsidRPr="00ED7AF6">
        <w:rPr>
          <w:rFonts w:asciiTheme="minorHAnsi" w:hAnsiTheme="minorHAnsi" w:cstheme="minorHAnsi"/>
          <w:szCs w:val="22"/>
        </w:rPr>
        <w:t xml:space="preserve">herapeutics) which is in phase II clinical trial. I have now identified a novel small molecule </w:t>
      </w:r>
      <w:r w:rsidR="003177DF" w:rsidRPr="00ED7AF6">
        <w:rPr>
          <w:rFonts w:asciiTheme="minorHAnsi" w:hAnsiTheme="minorHAnsi" w:cstheme="minorHAnsi"/>
          <w:szCs w:val="22"/>
        </w:rPr>
        <w:lastRenderedPageBreak/>
        <w:t xml:space="preserve">(UNC6126) </w:t>
      </w:r>
      <w:r w:rsidR="00FD78BB" w:rsidRPr="00ED7AF6">
        <w:rPr>
          <w:rFonts w:asciiTheme="minorHAnsi" w:hAnsiTheme="minorHAnsi" w:cstheme="minorHAnsi"/>
          <w:szCs w:val="22"/>
        </w:rPr>
        <w:t>that</w:t>
      </w:r>
      <w:r w:rsidR="003177DF" w:rsidRPr="00ED7AF6">
        <w:rPr>
          <w:rFonts w:asciiTheme="minorHAnsi" w:hAnsiTheme="minorHAnsi" w:cstheme="minorHAnsi"/>
          <w:szCs w:val="22"/>
        </w:rPr>
        <w:t xml:space="preserve"> binds to KRAS with micromolar affinity. I used HADDOCK docking to uncover the binding mode UNC6126 with KRAS and the manuscript for this work is under preparation.</w:t>
      </w:r>
    </w:p>
    <w:p w14:paraId="0CED7817" w14:textId="77777777" w:rsidR="00E83022" w:rsidRPr="00ED7AF6" w:rsidRDefault="00C44DE0" w:rsidP="00A208C0">
      <w:p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b/>
          <w:bCs/>
          <w:szCs w:val="22"/>
        </w:rPr>
        <w:t>As an assistant professor</w:t>
      </w:r>
      <w:r w:rsidRPr="00ED7AF6">
        <w:rPr>
          <w:rFonts w:asciiTheme="minorHAnsi" w:hAnsiTheme="minorHAnsi" w:cstheme="minorHAnsi"/>
          <w:szCs w:val="22"/>
        </w:rPr>
        <w:t xml:space="preserve">: Right after my first postdoc at </w:t>
      </w:r>
      <w:r w:rsidR="00BB076C" w:rsidRPr="00ED7AF6">
        <w:rPr>
          <w:rFonts w:asciiTheme="minorHAnsi" w:hAnsiTheme="minorHAnsi" w:cstheme="minorHAnsi"/>
          <w:szCs w:val="22"/>
        </w:rPr>
        <w:t>the U</w:t>
      </w:r>
      <w:r w:rsidR="00464F7A" w:rsidRPr="00ED7AF6">
        <w:rPr>
          <w:rFonts w:asciiTheme="minorHAnsi" w:hAnsiTheme="minorHAnsi" w:cstheme="minorHAnsi"/>
          <w:szCs w:val="22"/>
        </w:rPr>
        <w:t xml:space="preserve">niversity of Cambridge, UK, I moved to my home country India and joined </w:t>
      </w:r>
      <w:r w:rsidR="00F1240B" w:rsidRPr="00ED7AF6">
        <w:rPr>
          <w:rFonts w:asciiTheme="minorHAnsi" w:hAnsiTheme="minorHAnsi" w:cstheme="minorHAnsi"/>
          <w:szCs w:val="22"/>
        </w:rPr>
        <w:t xml:space="preserve">Lovely </w:t>
      </w:r>
      <w:r w:rsidR="006B542C" w:rsidRPr="00ED7AF6">
        <w:rPr>
          <w:rFonts w:asciiTheme="minorHAnsi" w:hAnsiTheme="minorHAnsi" w:cstheme="minorHAnsi"/>
          <w:szCs w:val="22"/>
        </w:rPr>
        <w:t>P</w:t>
      </w:r>
      <w:r w:rsidR="00F1240B" w:rsidRPr="00ED7AF6">
        <w:rPr>
          <w:rFonts w:asciiTheme="minorHAnsi" w:hAnsiTheme="minorHAnsi" w:cstheme="minorHAnsi"/>
          <w:szCs w:val="22"/>
        </w:rPr>
        <w:t xml:space="preserve">rofessional </w:t>
      </w:r>
      <w:r w:rsidR="006B542C" w:rsidRPr="00ED7AF6">
        <w:rPr>
          <w:rFonts w:asciiTheme="minorHAnsi" w:hAnsiTheme="minorHAnsi" w:cstheme="minorHAnsi"/>
          <w:szCs w:val="22"/>
        </w:rPr>
        <w:t>U</w:t>
      </w:r>
      <w:r w:rsidR="00F1240B" w:rsidRPr="00ED7AF6">
        <w:rPr>
          <w:rFonts w:asciiTheme="minorHAnsi" w:hAnsiTheme="minorHAnsi" w:cstheme="minorHAnsi"/>
          <w:szCs w:val="22"/>
        </w:rPr>
        <w:t>niversity (</w:t>
      </w:r>
      <w:r w:rsidR="00BB076C" w:rsidRPr="00ED7AF6">
        <w:rPr>
          <w:rFonts w:asciiTheme="minorHAnsi" w:hAnsiTheme="minorHAnsi" w:cstheme="minorHAnsi"/>
          <w:szCs w:val="22"/>
        </w:rPr>
        <w:t>the l</w:t>
      </w:r>
      <w:r w:rsidR="00F1240B" w:rsidRPr="00ED7AF6">
        <w:rPr>
          <w:rFonts w:asciiTheme="minorHAnsi" w:hAnsiTheme="minorHAnsi" w:cstheme="minorHAnsi"/>
          <w:szCs w:val="22"/>
        </w:rPr>
        <w:t xml:space="preserve">argest private </w:t>
      </w:r>
      <w:r w:rsidR="00BB076C" w:rsidRPr="00ED7AF6">
        <w:rPr>
          <w:rFonts w:asciiTheme="minorHAnsi" w:hAnsiTheme="minorHAnsi" w:cstheme="minorHAnsi"/>
          <w:szCs w:val="22"/>
        </w:rPr>
        <w:t>u</w:t>
      </w:r>
      <w:r w:rsidR="00F1240B" w:rsidRPr="00ED7AF6">
        <w:rPr>
          <w:rFonts w:asciiTheme="minorHAnsi" w:hAnsiTheme="minorHAnsi" w:cstheme="minorHAnsi"/>
          <w:szCs w:val="22"/>
        </w:rPr>
        <w:t xml:space="preserve">niversity in India) and </w:t>
      </w:r>
      <w:r w:rsidR="000E4735" w:rsidRPr="00ED7AF6">
        <w:rPr>
          <w:rFonts w:asciiTheme="minorHAnsi" w:hAnsiTheme="minorHAnsi" w:cstheme="minorHAnsi"/>
          <w:szCs w:val="22"/>
        </w:rPr>
        <w:t>taught undergrad</w:t>
      </w:r>
      <w:r w:rsidR="006B542C" w:rsidRPr="00ED7AF6">
        <w:rPr>
          <w:rFonts w:asciiTheme="minorHAnsi" w:hAnsiTheme="minorHAnsi" w:cstheme="minorHAnsi"/>
          <w:szCs w:val="22"/>
        </w:rPr>
        <w:t xml:space="preserve">uate </w:t>
      </w:r>
      <w:r w:rsidR="000E4735" w:rsidRPr="00ED7AF6">
        <w:rPr>
          <w:rFonts w:asciiTheme="minorHAnsi" w:hAnsiTheme="minorHAnsi" w:cstheme="minorHAnsi"/>
          <w:szCs w:val="22"/>
        </w:rPr>
        <w:t>and master</w:t>
      </w:r>
      <w:r w:rsidR="00BB076C" w:rsidRPr="00ED7AF6">
        <w:rPr>
          <w:rFonts w:asciiTheme="minorHAnsi" w:hAnsiTheme="minorHAnsi" w:cstheme="minorHAnsi"/>
          <w:szCs w:val="22"/>
        </w:rPr>
        <w:t>'</w:t>
      </w:r>
      <w:r w:rsidR="000E4735" w:rsidRPr="00ED7AF6">
        <w:rPr>
          <w:rFonts w:asciiTheme="minorHAnsi" w:hAnsiTheme="minorHAnsi" w:cstheme="minorHAnsi"/>
          <w:szCs w:val="22"/>
        </w:rPr>
        <w:t>s students t</w:t>
      </w:r>
      <w:r w:rsidR="00CA03D4" w:rsidRPr="00ED7AF6">
        <w:rPr>
          <w:rFonts w:asciiTheme="minorHAnsi" w:hAnsiTheme="minorHAnsi" w:cstheme="minorHAnsi"/>
          <w:szCs w:val="22"/>
        </w:rPr>
        <w:t xml:space="preserve">here. I also guided four students </w:t>
      </w:r>
      <w:r w:rsidR="00BB076C" w:rsidRPr="00ED7AF6">
        <w:rPr>
          <w:rFonts w:asciiTheme="minorHAnsi" w:hAnsiTheme="minorHAnsi" w:cstheme="minorHAnsi"/>
          <w:szCs w:val="22"/>
        </w:rPr>
        <w:t>in</w:t>
      </w:r>
      <w:r w:rsidR="00CA03D4" w:rsidRPr="00ED7AF6">
        <w:rPr>
          <w:rFonts w:asciiTheme="minorHAnsi" w:hAnsiTheme="minorHAnsi" w:cstheme="minorHAnsi"/>
          <w:szCs w:val="22"/>
        </w:rPr>
        <w:t xml:space="preserve"> their </w:t>
      </w:r>
      <w:r w:rsidR="000015B0" w:rsidRPr="00ED7AF6">
        <w:rPr>
          <w:rFonts w:asciiTheme="minorHAnsi" w:hAnsiTheme="minorHAnsi" w:cstheme="minorHAnsi"/>
          <w:szCs w:val="22"/>
        </w:rPr>
        <w:t>master’s</w:t>
      </w:r>
      <w:r w:rsidR="00CA03D4" w:rsidRPr="00ED7AF6">
        <w:rPr>
          <w:rFonts w:asciiTheme="minorHAnsi" w:hAnsiTheme="minorHAnsi" w:cstheme="minorHAnsi"/>
          <w:szCs w:val="22"/>
        </w:rPr>
        <w:t xml:space="preserve"> dissertation research. Due to </w:t>
      </w:r>
      <w:r w:rsidR="00BB076C" w:rsidRPr="00ED7AF6">
        <w:rPr>
          <w:rFonts w:asciiTheme="minorHAnsi" w:hAnsiTheme="minorHAnsi" w:cstheme="minorHAnsi"/>
          <w:szCs w:val="22"/>
        </w:rPr>
        <w:t xml:space="preserve">a </w:t>
      </w:r>
      <w:r w:rsidR="00CA03D4" w:rsidRPr="00ED7AF6">
        <w:rPr>
          <w:rFonts w:asciiTheme="minorHAnsi" w:hAnsiTheme="minorHAnsi" w:cstheme="minorHAnsi"/>
          <w:szCs w:val="22"/>
        </w:rPr>
        <w:t xml:space="preserve">lack of </w:t>
      </w:r>
      <w:r w:rsidR="000264BB" w:rsidRPr="00ED7AF6">
        <w:rPr>
          <w:rFonts w:asciiTheme="minorHAnsi" w:hAnsiTheme="minorHAnsi" w:cstheme="minorHAnsi"/>
          <w:szCs w:val="22"/>
        </w:rPr>
        <w:t>research infrastructure there</w:t>
      </w:r>
      <w:r w:rsidR="00BB076C" w:rsidRPr="00ED7AF6">
        <w:rPr>
          <w:rFonts w:asciiTheme="minorHAnsi" w:hAnsiTheme="minorHAnsi" w:cstheme="minorHAnsi"/>
          <w:szCs w:val="22"/>
        </w:rPr>
        <w:t>,</w:t>
      </w:r>
      <w:r w:rsidR="000264BB" w:rsidRPr="00ED7AF6">
        <w:rPr>
          <w:rFonts w:asciiTheme="minorHAnsi" w:hAnsiTheme="minorHAnsi" w:cstheme="minorHAnsi"/>
          <w:szCs w:val="22"/>
        </w:rPr>
        <w:t xml:space="preserve"> I moved to </w:t>
      </w:r>
      <w:r w:rsidR="00BB076C" w:rsidRPr="00ED7AF6">
        <w:rPr>
          <w:rFonts w:asciiTheme="minorHAnsi" w:hAnsiTheme="minorHAnsi" w:cstheme="minorHAnsi"/>
          <w:szCs w:val="22"/>
        </w:rPr>
        <w:t xml:space="preserve">the </w:t>
      </w:r>
      <w:r w:rsidR="000264BB" w:rsidRPr="00ED7AF6">
        <w:rPr>
          <w:rFonts w:asciiTheme="minorHAnsi" w:hAnsiTheme="minorHAnsi" w:cstheme="minorHAnsi"/>
          <w:szCs w:val="22"/>
        </w:rPr>
        <w:t xml:space="preserve">USA for another postdoctoral study at Sharon </w:t>
      </w:r>
      <w:r w:rsidR="000015B0" w:rsidRPr="00ED7AF6">
        <w:rPr>
          <w:rFonts w:asciiTheme="minorHAnsi" w:hAnsiTheme="minorHAnsi" w:cstheme="minorHAnsi"/>
          <w:szCs w:val="22"/>
        </w:rPr>
        <w:t xml:space="preserve">Campbell Lab. I still collaborate with my students </w:t>
      </w:r>
      <w:r w:rsidR="001731A8" w:rsidRPr="00ED7AF6">
        <w:rPr>
          <w:rFonts w:asciiTheme="minorHAnsi" w:hAnsiTheme="minorHAnsi" w:cstheme="minorHAnsi"/>
          <w:szCs w:val="22"/>
        </w:rPr>
        <w:t xml:space="preserve">from Lovely professional university and </w:t>
      </w:r>
      <w:r w:rsidR="004B7AC7" w:rsidRPr="00ED7AF6">
        <w:rPr>
          <w:rFonts w:asciiTheme="minorHAnsi" w:hAnsiTheme="minorHAnsi" w:cstheme="minorHAnsi"/>
          <w:szCs w:val="22"/>
        </w:rPr>
        <w:t xml:space="preserve">recently published multiple </w:t>
      </w:r>
      <w:r w:rsidR="005D00BF" w:rsidRPr="00ED7AF6">
        <w:rPr>
          <w:rFonts w:asciiTheme="minorHAnsi" w:hAnsiTheme="minorHAnsi" w:cstheme="minorHAnsi"/>
          <w:szCs w:val="22"/>
        </w:rPr>
        <w:t>papers</w:t>
      </w:r>
      <w:r w:rsidR="0023048B" w:rsidRPr="00ED7AF6">
        <w:rPr>
          <w:rFonts w:asciiTheme="minorHAnsi" w:hAnsiTheme="minorHAnsi" w:cstheme="minorHAnsi"/>
          <w:szCs w:val="22"/>
        </w:rPr>
        <w:t xml:space="preserve"> (also as </w:t>
      </w:r>
      <w:r w:rsidR="00EF7B67" w:rsidRPr="00ED7AF6">
        <w:rPr>
          <w:rFonts w:asciiTheme="minorHAnsi" w:hAnsiTheme="minorHAnsi" w:cstheme="minorHAnsi"/>
          <w:szCs w:val="22"/>
        </w:rPr>
        <w:t>a</w:t>
      </w:r>
      <w:r w:rsidR="0023048B" w:rsidRPr="00ED7AF6">
        <w:rPr>
          <w:rFonts w:asciiTheme="minorHAnsi" w:hAnsiTheme="minorHAnsi" w:cstheme="minorHAnsi"/>
          <w:szCs w:val="22"/>
        </w:rPr>
        <w:t xml:space="preserve"> corresponding author).</w:t>
      </w:r>
    </w:p>
    <w:p w14:paraId="29E2BF8C" w14:textId="2785B741" w:rsidR="00E83022" w:rsidRPr="00ED7AF6" w:rsidRDefault="00610DD5" w:rsidP="00A208C0">
      <w:pPr>
        <w:jc w:val="both"/>
        <w:rPr>
          <w:rFonts w:asciiTheme="minorHAnsi" w:hAnsiTheme="minorHAnsi" w:cstheme="minorHAnsi"/>
          <w:szCs w:val="22"/>
        </w:rPr>
      </w:pPr>
      <w:r w:rsidRPr="00A208C0">
        <w:rPr>
          <w:rFonts w:asciiTheme="minorHAnsi" w:hAnsiTheme="minorHAnsi" w:cstheme="minorHAnsi"/>
          <w:b/>
          <w:noProof/>
          <w:color w:val="70AD47" w:themeColor="accent6"/>
          <w:szCs w:val="22"/>
        </w:rPr>
        <w:t>Ph.D.</w:t>
      </w:r>
      <w:r w:rsidRPr="00A208C0">
        <w:rPr>
          <w:rFonts w:asciiTheme="minorHAnsi" w:hAnsiTheme="minorHAnsi" w:cstheme="minorHAnsi"/>
          <w:b/>
          <w:color w:val="70AD47" w:themeColor="accent6"/>
          <w:szCs w:val="22"/>
        </w:rPr>
        <w:t xml:space="preserve"> thesis work: </w:t>
      </w:r>
      <w:r w:rsidR="00E83F52" w:rsidRPr="00ED7AF6">
        <w:rPr>
          <w:rFonts w:asciiTheme="minorHAnsi" w:hAnsiTheme="minorHAnsi" w:cstheme="minorHAnsi"/>
          <w:szCs w:val="22"/>
        </w:rPr>
        <w:t>During the first semester of my Ph</w:t>
      </w:r>
      <w:r w:rsidR="00BB076C" w:rsidRPr="00ED7AF6">
        <w:rPr>
          <w:rFonts w:asciiTheme="minorHAnsi" w:hAnsiTheme="minorHAnsi" w:cstheme="minorHAnsi"/>
          <w:szCs w:val="22"/>
        </w:rPr>
        <w:t>.D.</w:t>
      </w:r>
      <w:r w:rsidR="004C7982" w:rsidRPr="00ED7AF6">
        <w:rPr>
          <w:rFonts w:asciiTheme="minorHAnsi" w:hAnsiTheme="minorHAnsi" w:cstheme="minorHAnsi"/>
          <w:szCs w:val="22"/>
        </w:rPr>
        <w:t>,</w:t>
      </w:r>
      <w:r w:rsidR="00E83F52" w:rsidRPr="00ED7AF6">
        <w:rPr>
          <w:rFonts w:asciiTheme="minorHAnsi" w:hAnsiTheme="minorHAnsi" w:cstheme="minorHAnsi"/>
          <w:szCs w:val="22"/>
        </w:rPr>
        <w:t xml:space="preserve"> I worked with Prof. Ravi </w:t>
      </w:r>
      <w:proofErr w:type="spellStart"/>
      <w:proofErr w:type="gramStart"/>
      <w:r w:rsidR="00E83F52" w:rsidRPr="00ED7AF6">
        <w:rPr>
          <w:rFonts w:asciiTheme="minorHAnsi" w:hAnsiTheme="minorHAnsi" w:cstheme="minorHAnsi"/>
          <w:szCs w:val="22"/>
        </w:rPr>
        <w:t>Kambadur</w:t>
      </w:r>
      <w:proofErr w:type="spellEnd"/>
      <w:proofErr w:type="gramEnd"/>
      <w:r w:rsidR="00E83F52" w:rsidRPr="00ED7AF6">
        <w:rPr>
          <w:rFonts w:asciiTheme="minorHAnsi" w:hAnsiTheme="minorHAnsi" w:cstheme="minorHAnsi"/>
          <w:szCs w:val="22"/>
        </w:rPr>
        <w:t xml:space="preserve"> and I tried to elucidate the mechanism of </w:t>
      </w:r>
      <w:r w:rsidR="00E83F52" w:rsidRPr="00ED7AF6">
        <w:rPr>
          <w:rFonts w:asciiTheme="minorHAnsi" w:hAnsiTheme="minorHAnsi" w:cstheme="minorHAnsi"/>
          <w:b/>
          <w:bCs/>
          <w:szCs w:val="22"/>
        </w:rPr>
        <w:t>insulin sensitivity in my</w:t>
      </w:r>
      <w:r w:rsidR="00FD78BB" w:rsidRPr="00ED7AF6">
        <w:rPr>
          <w:rFonts w:asciiTheme="minorHAnsi" w:hAnsiTheme="minorHAnsi" w:cstheme="minorHAnsi"/>
          <w:b/>
          <w:bCs/>
          <w:szCs w:val="22"/>
        </w:rPr>
        <w:t>os</w:t>
      </w:r>
      <w:r w:rsidR="00E83F52" w:rsidRPr="00ED7AF6">
        <w:rPr>
          <w:rFonts w:asciiTheme="minorHAnsi" w:hAnsiTheme="minorHAnsi" w:cstheme="minorHAnsi"/>
          <w:b/>
          <w:bCs/>
          <w:szCs w:val="22"/>
        </w:rPr>
        <w:t xml:space="preserve">tatin knockout mice fed on </w:t>
      </w:r>
      <w:r w:rsidR="00BB076C" w:rsidRPr="00ED7AF6">
        <w:rPr>
          <w:rFonts w:asciiTheme="minorHAnsi" w:hAnsiTheme="minorHAnsi" w:cstheme="minorHAnsi"/>
          <w:b/>
          <w:bCs/>
          <w:szCs w:val="22"/>
        </w:rPr>
        <w:t>a</w:t>
      </w:r>
      <w:r w:rsidR="00FD78BB" w:rsidRPr="00ED7AF6">
        <w:rPr>
          <w:rFonts w:asciiTheme="minorHAnsi" w:hAnsiTheme="minorHAnsi" w:cstheme="minorHAnsi"/>
          <w:b/>
          <w:bCs/>
          <w:szCs w:val="22"/>
        </w:rPr>
        <w:t xml:space="preserve"> </w:t>
      </w:r>
      <w:r w:rsidR="00E83F52" w:rsidRPr="00ED7AF6">
        <w:rPr>
          <w:rFonts w:asciiTheme="minorHAnsi" w:hAnsiTheme="minorHAnsi" w:cstheme="minorHAnsi"/>
          <w:b/>
          <w:bCs/>
          <w:szCs w:val="22"/>
        </w:rPr>
        <w:t>high</w:t>
      </w:r>
      <w:r w:rsidR="00FD78BB" w:rsidRPr="00ED7AF6">
        <w:rPr>
          <w:rFonts w:asciiTheme="minorHAnsi" w:hAnsiTheme="minorHAnsi" w:cstheme="minorHAnsi"/>
          <w:b/>
          <w:bCs/>
          <w:szCs w:val="22"/>
        </w:rPr>
        <w:t>-</w:t>
      </w:r>
      <w:r w:rsidR="00E83F52" w:rsidRPr="00ED7AF6">
        <w:rPr>
          <w:rFonts w:asciiTheme="minorHAnsi" w:hAnsiTheme="minorHAnsi" w:cstheme="minorHAnsi"/>
          <w:b/>
          <w:bCs/>
          <w:szCs w:val="22"/>
        </w:rPr>
        <w:t>fat diet</w:t>
      </w:r>
      <w:r w:rsidR="00E83F52" w:rsidRPr="00ED7AF6">
        <w:rPr>
          <w:rFonts w:asciiTheme="minorHAnsi" w:hAnsiTheme="minorHAnsi" w:cstheme="minorHAnsi"/>
          <w:szCs w:val="22"/>
        </w:rPr>
        <w:t xml:space="preserve">. During this period, I extensively performed RT-PCR, cell culture work, western </w:t>
      </w:r>
      <w:proofErr w:type="gramStart"/>
      <w:r w:rsidR="00E83F52" w:rsidRPr="00ED7AF6">
        <w:rPr>
          <w:rFonts w:asciiTheme="minorHAnsi" w:hAnsiTheme="minorHAnsi" w:cstheme="minorHAnsi"/>
          <w:szCs w:val="22"/>
        </w:rPr>
        <w:t>blotting</w:t>
      </w:r>
      <w:proofErr w:type="gramEnd"/>
      <w:r w:rsidR="00E83F52" w:rsidRPr="00ED7AF6">
        <w:rPr>
          <w:rFonts w:asciiTheme="minorHAnsi" w:hAnsiTheme="minorHAnsi" w:cstheme="minorHAnsi"/>
          <w:szCs w:val="22"/>
        </w:rPr>
        <w:t xml:space="preserve"> and mouse work. I also completed </w:t>
      </w:r>
      <w:r w:rsidR="00FD78BB" w:rsidRPr="00ED7AF6">
        <w:rPr>
          <w:rFonts w:asciiTheme="minorHAnsi" w:hAnsiTheme="minorHAnsi" w:cstheme="minorHAnsi"/>
          <w:szCs w:val="22"/>
        </w:rPr>
        <w:t xml:space="preserve">an </w:t>
      </w:r>
      <w:r w:rsidR="00E83F52" w:rsidRPr="00ED7AF6">
        <w:rPr>
          <w:rFonts w:asciiTheme="minorHAnsi" w:hAnsiTheme="minorHAnsi" w:cstheme="minorHAnsi"/>
          <w:b/>
          <w:bCs/>
          <w:szCs w:val="22"/>
        </w:rPr>
        <w:t>animal handling course in Singapore</w:t>
      </w:r>
      <w:r w:rsidR="00E83F52" w:rsidRPr="00ED7AF6">
        <w:rPr>
          <w:rFonts w:asciiTheme="minorHAnsi" w:hAnsiTheme="minorHAnsi" w:cstheme="minorHAnsi"/>
          <w:szCs w:val="22"/>
        </w:rPr>
        <w:t>.</w:t>
      </w:r>
      <w:r w:rsidR="00E83F52" w:rsidRPr="00ED7AF6">
        <w:rPr>
          <w:rFonts w:asciiTheme="minorHAnsi" w:hAnsiTheme="minorHAnsi" w:cstheme="minorHAnsi"/>
          <w:color w:val="00B050"/>
          <w:szCs w:val="22"/>
        </w:rPr>
        <w:t xml:space="preserve"> </w:t>
      </w:r>
      <w:r w:rsidR="00E83F52" w:rsidRPr="00ED7AF6">
        <w:rPr>
          <w:rFonts w:asciiTheme="minorHAnsi" w:hAnsiTheme="minorHAnsi" w:cstheme="minorHAnsi"/>
          <w:szCs w:val="22"/>
        </w:rPr>
        <w:t xml:space="preserve">Then I joined </w:t>
      </w:r>
      <w:r w:rsidR="00E83F52" w:rsidRPr="00ED7AF6">
        <w:rPr>
          <w:rFonts w:asciiTheme="minorHAnsi" w:hAnsiTheme="minorHAnsi" w:cstheme="minorHAnsi"/>
          <w:b/>
          <w:bCs/>
          <w:szCs w:val="22"/>
        </w:rPr>
        <w:t>Prof. Yoon Ho Sup</w:t>
      </w:r>
      <w:r w:rsidR="00FD78BB" w:rsidRPr="00ED7AF6">
        <w:rPr>
          <w:rFonts w:asciiTheme="minorHAnsi" w:hAnsiTheme="minorHAnsi" w:cstheme="minorHAnsi"/>
          <w:b/>
          <w:bCs/>
          <w:szCs w:val="22"/>
        </w:rPr>
        <w:t>'s</w:t>
      </w:r>
      <w:r w:rsidR="00E83F52" w:rsidRPr="00ED7AF6">
        <w:rPr>
          <w:rFonts w:asciiTheme="minorHAnsi" w:hAnsiTheme="minorHAnsi" w:cstheme="minorHAnsi"/>
          <w:b/>
          <w:bCs/>
          <w:szCs w:val="22"/>
        </w:rPr>
        <w:t xml:space="preserve"> lab</w:t>
      </w:r>
      <w:r w:rsidR="00E83F52" w:rsidRPr="00ED7AF6">
        <w:rPr>
          <w:rFonts w:asciiTheme="minorHAnsi" w:hAnsiTheme="minorHAnsi" w:cstheme="minorHAnsi"/>
          <w:szCs w:val="22"/>
        </w:rPr>
        <w:t xml:space="preserve"> and finished my Ph</w:t>
      </w:r>
      <w:r w:rsidR="00BB076C" w:rsidRPr="00ED7AF6">
        <w:rPr>
          <w:rFonts w:asciiTheme="minorHAnsi" w:hAnsiTheme="minorHAnsi" w:cstheme="minorHAnsi"/>
          <w:szCs w:val="22"/>
        </w:rPr>
        <w:t>.D.</w:t>
      </w:r>
      <w:r w:rsidR="00E83F52" w:rsidRPr="00ED7AF6">
        <w:rPr>
          <w:rFonts w:asciiTheme="minorHAnsi" w:hAnsiTheme="minorHAnsi" w:cstheme="minorHAnsi"/>
          <w:szCs w:val="22"/>
        </w:rPr>
        <w:t xml:space="preserve"> under his supervision</w:t>
      </w:r>
      <w:r w:rsidR="004C7982" w:rsidRPr="00ED7AF6">
        <w:rPr>
          <w:rFonts w:asciiTheme="minorHAnsi" w:hAnsiTheme="minorHAnsi" w:cstheme="minorHAnsi"/>
          <w:szCs w:val="22"/>
        </w:rPr>
        <w:t xml:space="preserve">. </w:t>
      </w:r>
      <w:r w:rsidRPr="00ED7AF6">
        <w:rPr>
          <w:rFonts w:asciiTheme="minorHAnsi" w:hAnsiTheme="minorHAnsi" w:cstheme="minorHAnsi"/>
          <w:szCs w:val="22"/>
        </w:rPr>
        <w:t xml:space="preserve">During my </w:t>
      </w:r>
      <w:r w:rsidRPr="00ED7AF6">
        <w:rPr>
          <w:rFonts w:asciiTheme="minorHAnsi" w:hAnsiTheme="minorHAnsi" w:cstheme="minorHAnsi"/>
          <w:noProof/>
          <w:szCs w:val="22"/>
        </w:rPr>
        <w:t>Ph.D.</w:t>
      </w:r>
      <w:r w:rsidRPr="00ED7AF6">
        <w:rPr>
          <w:rFonts w:asciiTheme="minorHAnsi" w:hAnsiTheme="minorHAnsi" w:cstheme="minorHAnsi"/>
          <w:szCs w:val="22"/>
        </w:rPr>
        <w:t>, I cloned, expressed</w:t>
      </w:r>
      <w:r w:rsidR="00BB076C" w:rsidRPr="00ED7AF6">
        <w:rPr>
          <w:rFonts w:asciiTheme="minorHAnsi" w:hAnsiTheme="minorHAnsi" w:cstheme="minorHAnsi"/>
          <w:szCs w:val="22"/>
        </w:rPr>
        <w:t>,</w:t>
      </w:r>
      <w:r w:rsidRPr="00ED7AF6">
        <w:rPr>
          <w:rFonts w:asciiTheme="minorHAnsi" w:hAnsiTheme="minorHAnsi" w:cstheme="minorHAnsi"/>
          <w:szCs w:val="22"/>
        </w:rPr>
        <w:t xml:space="preserve"> and purified the </w:t>
      </w:r>
      <w:r w:rsidRPr="00ED7AF6">
        <w:rPr>
          <w:rFonts w:asciiTheme="minorHAnsi" w:hAnsiTheme="minorHAnsi" w:cstheme="minorHAnsi"/>
          <w:noProof/>
          <w:szCs w:val="22"/>
        </w:rPr>
        <w:t>human</w:t>
      </w:r>
      <w:r w:rsidRPr="00ED7AF6">
        <w:rPr>
          <w:rFonts w:asciiTheme="minorHAnsi" w:hAnsiTheme="minorHAnsi" w:cstheme="minorHAnsi"/>
          <w:szCs w:val="22"/>
        </w:rPr>
        <w:t xml:space="preserve"> FKBP25 protein in </w:t>
      </w:r>
      <w:proofErr w:type="gramStart"/>
      <w:r w:rsidRPr="00ED7AF6">
        <w:rPr>
          <w:rFonts w:asciiTheme="minorHAnsi" w:hAnsiTheme="minorHAnsi" w:cstheme="minorHAnsi"/>
          <w:i/>
          <w:szCs w:val="22"/>
        </w:rPr>
        <w:t>E.coli</w:t>
      </w:r>
      <w:proofErr w:type="gramEnd"/>
      <w:r w:rsidRPr="00ED7AF6">
        <w:rPr>
          <w:rFonts w:asciiTheme="minorHAnsi" w:hAnsiTheme="minorHAnsi" w:cstheme="minorHAnsi"/>
          <w:i/>
          <w:szCs w:val="22"/>
        </w:rPr>
        <w:t>.</w:t>
      </w:r>
      <w:r w:rsidRPr="00ED7AF6">
        <w:rPr>
          <w:rFonts w:asciiTheme="minorHAnsi" w:hAnsiTheme="minorHAnsi" w:cstheme="minorHAnsi"/>
          <w:szCs w:val="22"/>
        </w:rPr>
        <w:t xml:space="preserve"> Purified protein was further used to determine the NMR solution structure of FKBP25. 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I also solved the 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crystal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 structure of FKBD25</w:t>
      </w:r>
      <w:r w:rsidRPr="00ED7AF6">
        <w:rPr>
          <w:rFonts w:asciiTheme="minorHAnsi" w:hAnsiTheme="minorHAnsi" w:cstheme="minorHAnsi"/>
          <w:szCs w:val="22"/>
        </w:rPr>
        <w:t xml:space="preserve"> in complex with </w:t>
      </w:r>
      <w:r w:rsidR="00BB076C" w:rsidRPr="00ED7AF6">
        <w:rPr>
          <w:rFonts w:asciiTheme="minorHAnsi" w:hAnsiTheme="minorHAnsi" w:cstheme="minorHAnsi"/>
          <w:szCs w:val="22"/>
        </w:rPr>
        <w:t xml:space="preserve">the </w:t>
      </w:r>
      <w:r w:rsidRPr="00ED7AF6">
        <w:rPr>
          <w:rFonts w:asciiTheme="minorHAnsi" w:hAnsiTheme="minorHAnsi" w:cstheme="minorHAnsi"/>
          <w:szCs w:val="22"/>
        </w:rPr>
        <w:t xml:space="preserve">immunosuppressive drug FK506 at a resolution of 1.8 </w:t>
      </w:r>
      <w:r w:rsidRPr="00ED7AF6">
        <w:rPr>
          <w:rFonts w:asciiTheme="minorHAnsi" w:hAnsiTheme="minorHAnsi" w:cstheme="minorHAnsi"/>
          <w:noProof/>
          <w:szCs w:val="22"/>
        </w:rPr>
        <w:t>Å.</w:t>
      </w:r>
      <w:r w:rsidRPr="00ED7AF6">
        <w:rPr>
          <w:rFonts w:asciiTheme="minorHAnsi" w:hAnsiTheme="minorHAnsi" w:cstheme="minorHAnsi"/>
          <w:szCs w:val="22"/>
        </w:rPr>
        <w:t xml:space="preserve"> Later using NMR, ITC</w:t>
      </w:r>
      <w:r w:rsidR="004C7982" w:rsidRPr="00ED7AF6">
        <w:rPr>
          <w:rFonts w:asciiTheme="minorHAnsi" w:hAnsiTheme="minorHAnsi" w:cstheme="minorHAnsi"/>
          <w:szCs w:val="22"/>
        </w:rPr>
        <w:t xml:space="preserve"> and</w:t>
      </w:r>
      <w:r w:rsidRPr="00ED7AF6">
        <w:rPr>
          <w:rFonts w:asciiTheme="minorHAnsi" w:hAnsiTheme="minorHAnsi" w:cstheme="minorHAnsi"/>
          <w:szCs w:val="22"/>
        </w:rPr>
        <w:t xml:space="preserve"> </w:t>
      </w:r>
      <w:r w:rsidRPr="00ED7AF6">
        <w:rPr>
          <w:rFonts w:asciiTheme="minorHAnsi" w:hAnsiTheme="minorHAnsi" w:cstheme="minorHAnsi"/>
          <w:noProof/>
          <w:szCs w:val="22"/>
        </w:rPr>
        <w:t>EMSA</w:t>
      </w:r>
      <w:r w:rsidRPr="00ED7AF6">
        <w:rPr>
          <w:rFonts w:asciiTheme="minorHAnsi" w:hAnsiTheme="minorHAnsi" w:cstheme="minorHAnsi"/>
          <w:szCs w:val="22"/>
        </w:rPr>
        <w:t xml:space="preserve">, </w:t>
      </w:r>
      <w:r w:rsidR="00BB076C" w:rsidRPr="00ED7AF6">
        <w:rPr>
          <w:rFonts w:asciiTheme="minorHAnsi" w:hAnsiTheme="minorHAnsi" w:cstheme="minorHAnsi"/>
          <w:b/>
          <w:bCs/>
          <w:szCs w:val="22"/>
        </w:rPr>
        <w:t>I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 showed that FKBP25 binds with dsDNA in a 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sequence-independent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 manner.</w:t>
      </w:r>
      <w:r w:rsidRPr="00ED7AF6">
        <w:rPr>
          <w:rFonts w:asciiTheme="minorHAnsi" w:hAnsiTheme="minorHAnsi" w:cstheme="minorHAnsi"/>
          <w:szCs w:val="22"/>
        </w:rPr>
        <w:t xml:space="preserve"> We generated several mutants of FKBP25 to abolish FKBP25-DNA interaction. Further, we could map the DNA binding site of FKBP25.  We performed HADDOCK docking to get the FKBP25-DNA complex model. Later we also showed that </w:t>
      </w:r>
      <w:r w:rsidRPr="00ED7AF6">
        <w:rPr>
          <w:rFonts w:asciiTheme="minorHAnsi" w:hAnsiTheme="minorHAnsi" w:cstheme="minorHAnsi"/>
          <w:b/>
          <w:bCs/>
          <w:szCs w:val="22"/>
        </w:rPr>
        <w:t>FKBP25 forms a ternary complex with DNA and YY1</w:t>
      </w:r>
      <w:r w:rsidRPr="00ED7AF6">
        <w:rPr>
          <w:rFonts w:asciiTheme="minorHAnsi" w:hAnsiTheme="minorHAnsi" w:cstheme="minorHAnsi"/>
          <w:szCs w:val="22"/>
        </w:rPr>
        <w:t xml:space="preserve"> (a transcription factor) and this ternary complex formation </w:t>
      </w:r>
      <w:r w:rsidRPr="00ED7AF6">
        <w:rPr>
          <w:rFonts w:asciiTheme="minorHAnsi" w:hAnsiTheme="minorHAnsi" w:cstheme="minorHAnsi"/>
          <w:noProof/>
          <w:szCs w:val="22"/>
        </w:rPr>
        <w:t>enhance</w:t>
      </w:r>
      <w:r w:rsidRPr="00ED7AF6">
        <w:rPr>
          <w:rFonts w:asciiTheme="minorHAnsi" w:hAnsiTheme="minorHAnsi" w:cstheme="minorHAnsi"/>
          <w:szCs w:val="22"/>
        </w:rPr>
        <w:t xml:space="preserve"> the transcriptional repression activity of YY1. We also tried to </w:t>
      </w:r>
      <w:r w:rsidRPr="00ED7AF6">
        <w:rPr>
          <w:rFonts w:asciiTheme="minorHAnsi" w:hAnsiTheme="minorHAnsi" w:cstheme="minorHAnsi"/>
          <w:noProof/>
          <w:szCs w:val="22"/>
        </w:rPr>
        <w:t>crystallize</w:t>
      </w:r>
      <w:r w:rsidRPr="00ED7AF6">
        <w:rPr>
          <w:rFonts w:asciiTheme="minorHAnsi" w:hAnsiTheme="minorHAnsi" w:cstheme="minorHAnsi"/>
          <w:szCs w:val="22"/>
        </w:rPr>
        <w:t xml:space="preserve"> the FKBP25-DNA complex to solve the crystal structure of the complex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. </w:t>
      </w:r>
      <w:r w:rsidR="004C7982" w:rsidRPr="00ED7AF6">
        <w:rPr>
          <w:rFonts w:asciiTheme="minorHAnsi" w:hAnsiTheme="minorHAnsi" w:cstheme="minorHAnsi"/>
          <w:b/>
          <w:bCs/>
          <w:szCs w:val="22"/>
        </w:rPr>
        <w:t>In collaboration with Dr. Phan</w:t>
      </w:r>
      <w:r w:rsidR="00FD78BB" w:rsidRPr="00ED7AF6">
        <w:rPr>
          <w:rFonts w:asciiTheme="minorHAnsi" w:hAnsiTheme="minorHAnsi" w:cstheme="minorHAnsi"/>
          <w:b/>
          <w:bCs/>
          <w:szCs w:val="22"/>
        </w:rPr>
        <w:t>,</w:t>
      </w:r>
      <w:r w:rsidR="004C7982" w:rsidRPr="00ED7AF6">
        <w:rPr>
          <w:rFonts w:asciiTheme="minorHAnsi" w:hAnsiTheme="minorHAnsi" w:cstheme="minorHAnsi"/>
          <w:b/>
          <w:bCs/>
          <w:szCs w:val="22"/>
        </w:rPr>
        <w:t xml:space="preserve"> w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e showed that FKBP25 had the 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potential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 to bind </w:t>
      </w:r>
      <w:r w:rsidRPr="00ED7AF6">
        <w:rPr>
          <w:rFonts w:asciiTheme="minorHAnsi" w:hAnsiTheme="minorHAnsi" w:cstheme="minorHAnsi"/>
          <w:b/>
          <w:bCs/>
          <w:noProof/>
          <w:szCs w:val="22"/>
        </w:rPr>
        <w:t>to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 G-quadruplex DNA. </w:t>
      </w:r>
      <w:r w:rsidR="00BB076C" w:rsidRPr="00ED7AF6">
        <w:rPr>
          <w:rFonts w:asciiTheme="minorHAnsi" w:hAnsiTheme="minorHAnsi" w:cstheme="minorHAnsi"/>
          <w:szCs w:val="22"/>
        </w:rPr>
        <w:t xml:space="preserve">I published three high-impact first-author papers during my Ph.D. research. </w:t>
      </w:r>
    </w:p>
    <w:p w14:paraId="5CE1EAD0" w14:textId="09CBD9C3" w:rsidR="002C51BC" w:rsidRPr="00ED7AF6" w:rsidRDefault="004C7982" w:rsidP="00A208C0">
      <w:pPr>
        <w:jc w:val="both"/>
        <w:rPr>
          <w:rFonts w:asciiTheme="minorHAnsi" w:hAnsiTheme="minorHAnsi" w:cstheme="minorHAnsi"/>
          <w:szCs w:val="22"/>
        </w:rPr>
      </w:pPr>
      <w:r w:rsidRPr="00A208C0">
        <w:rPr>
          <w:rFonts w:asciiTheme="minorHAnsi" w:hAnsiTheme="minorHAnsi" w:cstheme="minorHAnsi"/>
          <w:b/>
          <w:color w:val="70AD47" w:themeColor="accent6"/>
          <w:szCs w:val="22"/>
        </w:rPr>
        <w:t>P</w:t>
      </w:r>
      <w:r w:rsidR="00E83022" w:rsidRPr="00A208C0">
        <w:rPr>
          <w:rFonts w:asciiTheme="minorHAnsi" w:hAnsiTheme="minorHAnsi" w:cstheme="minorHAnsi"/>
          <w:b/>
          <w:color w:val="70AD47" w:themeColor="accent6"/>
          <w:szCs w:val="22"/>
        </w:rPr>
        <w:t>re</w:t>
      </w:r>
      <w:r w:rsidR="0001025B" w:rsidRPr="00A208C0">
        <w:rPr>
          <w:rFonts w:asciiTheme="minorHAnsi" w:hAnsiTheme="minorHAnsi" w:cstheme="minorHAnsi"/>
          <w:b/>
          <w:color w:val="70AD47" w:themeColor="accent6"/>
          <w:szCs w:val="22"/>
        </w:rPr>
        <w:t>-</w:t>
      </w:r>
      <w:r w:rsidRPr="00A208C0">
        <w:rPr>
          <w:rFonts w:asciiTheme="minorHAnsi" w:hAnsiTheme="minorHAnsi" w:cstheme="minorHAnsi"/>
          <w:b/>
          <w:color w:val="70AD47" w:themeColor="accent6"/>
          <w:szCs w:val="22"/>
        </w:rPr>
        <w:t xml:space="preserve">PhD research: </w:t>
      </w:r>
      <w:r w:rsidR="00610DD5" w:rsidRPr="00ED7AF6">
        <w:rPr>
          <w:rFonts w:asciiTheme="minorHAnsi" w:hAnsiTheme="minorHAnsi" w:cstheme="minorHAnsi"/>
          <w:bCs/>
          <w:szCs w:val="22"/>
        </w:rPr>
        <w:t xml:space="preserve">I have done </w:t>
      </w:r>
      <w:r w:rsidR="00ED17E8" w:rsidRPr="00ED7AF6">
        <w:rPr>
          <w:rFonts w:asciiTheme="minorHAnsi" w:hAnsiTheme="minorHAnsi" w:cstheme="minorHAnsi"/>
          <w:b/>
          <w:szCs w:val="22"/>
        </w:rPr>
        <w:t>six months</w:t>
      </w:r>
      <w:r w:rsidR="00ED17E8" w:rsidRPr="00ED7AF6">
        <w:rPr>
          <w:rFonts w:asciiTheme="minorHAnsi" w:hAnsiTheme="minorHAnsi" w:cstheme="minorHAnsi"/>
          <w:bCs/>
          <w:szCs w:val="22"/>
        </w:rPr>
        <w:t xml:space="preserve"> </w:t>
      </w:r>
      <w:r w:rsidR="00610DD5" w:rsidRPr="00ED7AF6">
        <w:rPr>
          <w:rFonts w:asciiTheme="minorHAnsi" w:hAnsiTheme="minorHAnsi" w:cstheme="minorHAnsi"/>
          <w:bCs/>
          <w:szCs w:val="22"/>
        </w:rPr>
        <w:t>M.Sc. dissertation</w:t>
      </w:r>
      <w:r w:rsidR="00FD78BB" w:rsidRPr="00ED7AF6">
        <w:rPr>
          <w:rFonts w:asciiTheme="minorHAnsi" w:hAnsiTheme="minorHAnsi" w:cstheme="minorHAnsi"/>
          <w:bCs/>
          <w:szCs w:val="22"/>
        </w:rPr>
        <w:t>s</w:t>
      </w:r>
      <w:r w:rsidR="00610DD5" w:rsidRPr="00ED7AF6">
        <w:rPr>
          <w:rFonts w:asciiTheme="minorHAnsi" w:hAnsiTheme="minorHAnsi" w:cstheme="minorHAnsi"/>
          <w:bCs/>
          <w:szCs w:val="22"/>
        </w:rPr>
        <w:t xml:space="preserve"> under the supervision of Prof. Hussain </w:t>
      </w:r>
      <w:r w:rsidR="00610DD5" w:rsidRPr="00ED7AF6">
        <w:rPr>
          <w:rFonts w:asciiTheme="minorHAnsi" w:hAnsiTheme="minorHAnsi" w:cstheme="minorHAnsi"/>
          <w:bCs/>
          <w:noProof/>
          <w:szCs w:val="22"/>
        </w:rPr>
        <w:t>Muanavar</w:t>
      </w:r>
      <w:r w:rsidR="00610DD5" w:rsidRPr="00ED7AF6">
        <w:rPr>
          <w:rFonts w:asciiTheme="minorHAnsi" w:hAnsiTheme="minorHAnsi" w:cstheme="minorHAnsi"/>
          <w:bCs/>
          <w:szCs w:val="22"/>
        </w:rPr>
        <w:t xml:space="preserve">, MKU, India. I was employed in </w:t>
      </w:r>
      <w:r w:rsidR="00610DD5" w:rsidRPr="00ED7AF6">
        <w:rPr>
          <w:rFonts w:asciiTheme="minorHAnsi" w:hAnsiTheme="minorHAnsi" w:cstheme="minorHAnsi"/>
          <w:b/>
          <w:bCs/>
          <w:szCs w:val="22"/>
        </w:rPr>
        <w:t>cloning</w:t>
      </w:r>
      <w:r w:rsidR="00610DD5" w:rsidRPr="00ED7AF6">
        <w:rPr>
          <w:rFonts w:asciiTheme="minorHAnsi" w:hAnsiTheme="minorHAnsi" w:cstheme="minorHAnsi"/>
          <w:bCs/>
          <w:szCs w:val="22"/>
        </w:rPr>
        <w:t xml:space="preserve"> a </w:t>
      </w:r>
      <w:r w:rsidR="00610DD5" w:rsidRPr="00ED7AF6">
        <w:rPr>
          <w:rFonts w:asciiTheme="minorHAnsi" w:hAnsiTheme="minorHAnsi" w:cstheme="minorHAnsi"/>
          <w:b/>
          <w:bCs/>
          <w:szCs w:val="22"/>
        </w:rPr>
        <w:t>nonsense suppressor tRNA</w:t>
      </w:r>
      <w:r w:rsidR="00610DD5" w:rsidRPr="00ED7AF6">
        <w:rPr>
          <w:rFonts w:asciiTheme="minorHAnsi" w:hAnsiTheme="minorHAnsi" w:cstheme="minorHAnsi"/>
          <w:bCs/>
          <w:szCs w:val="22"/>
        </w:rPr>
        <w:t xml:space="preserve"> named </w:t>
      </w:r>
      <w:r w:rsidR="00610DD5" w:rsidRPr="00ED7AF6">
        <w:rPr>
          <w:rFonts w:asciiTheme="minorHAnsi" w:hAnsiTheme="minorHAnsi" w:cstheme="minorHAnsi"/>
          <w:bCs/>
          <w:i/>
          <w:iCs/>
          <w:szCs w:val="22"/>
        </w:rPr>
        <w:t>SupE44.</w:t>
      </w:r>
      <w:r w:rsidR="00610DD5" w:rsidRPr="00ED7AF6">
        <w:rPr>
          <w:rFonts w:asciiTheme="minorHAnsi" w:hAnsiTheme="minorHAnsi" w:cstheme="minorHAnsi"/>
          <w:bCs/>
          <w:szCs w:val="22"/>
        </w:rPr>
        <w:t xml:space="preserve"> I cloned this suppressor tRNA and reported its multi-copy effect in </w:t>
      </w:r>
      <w:proofErr w:type="gramStart"/>
      <w:r w:rsidR="00610DD5" w:rsidRPr="00ED7AF6">
        <w:rPr>
          <w:rFonts w:asciiTheme="minorHAnsi" w:hAnsiTheme="minorHAnsi" w:cstheme="minorHAnsi"/>
          <w:bCs/>
          <w:i/>
          <w:iCs/>
          <w:szCs w:val="22"/>
        </w:rPr>
        <w:t>E.coli</w:t>
      </w:r>
      <w:proofErr w:type="gramEnd"/>
      <w:r w:rsidR="00610DD5" w:rsidRPr="00ED7AF6">
        <w:rPr>
          <w:rFonts w:asciiTheme="minorHAnsi" w:hAnsiTheme="minorHAnsi" w:cstheme="minorHAnsi"/>
          <w:bCs/>
          <w:i/>
          <w:iCs/>
          <w:szCs w:val="22"/>
        </w:rPr>
        <w:t>.</w:t>
      </w:r>
      <w:r w:rsidR="00ED17E8" w:rsidRPr="00ED7AF6">
        <w:rPr>
          <w:rFonts w:asciiTheme="minorHAnsi" w:hAnsiTheme="minorHAnsi" w:cstheme="minorHAnsi"/>
          <w:szCs w:val="22"/>
        </w:rPr>
        <w:t xml:space="preserve"> During my first year of </w:t>
      </w:r>
      <w:r w:rsidR="00FD78BB" w:rsidRPr="00ED7AF6">
        <w:rPr>
          <w:rFonts w:asciiTheme="minorHAnsi" w:hAnsiTheme="minorHAnsi" w:cstheme="minorHAnsi"/>
          <w:szCs w:val="22"/>
        </w:rPr>
        <w:t xml:space="preserve">my </w:t>
      </w:r>
      <w:r w:rsidR="00ED17E8" w:rsidRPr="00ED7AF6">
        <w:rPr>
          <w:rFonts w:asciiTheme="minorHAnsi" w:hAnsiTheme="minorHAnsi" w:cstheme="minorHAnsi"/>
          <w:szCs w:val="22"/>
        </w:rPr>
        <w:t xml:space="preserve">Master, </w:t>
      </w:r>
      <w:r w:rsidR="00610DD5" w:rsidRPr="00ED7AF6">
        <w:rPr>
          <w:rFonts w:asciiTheme="minorHAnsi" w:hAnsiTheme="minorHAnsi" w:cstheme="minorHAnsi"/>
          <w:szCs w:val="22"/>
        </w:rPr>
        <w:t xml:space="preserve">I did </w:t>
      </w:r>
      <w:r w:rsidR="00ED17E8" w:rsidRPr="00ED7AF6">
        <w:rPr>
          <w:rFonts w:asciiTheme="minorHAnsi" w:hAnsiTheme="minorHAnsi" w:cstheme="minorHAnsi"/>
          <w:b/>
          <w:bCs/>
          <w:szCs w:val="22"/>
        </w:rPr>
        <w:t xml:space="preserve">three months </w:t>
      </w:r>
      <w:r w:rsidR="00610DD5" w:rsidRPr="00ED7AF6">
        <w:rPr>
          <w:rFonts w:asciiTheme="minorHAnsi" w:hAnsiTheme="minorHAnsi" w:cstheme="minorHAnsi"/>
          <w:b/>
          <w:bCs/>
          <w:szCs w:val="22"/>
        </w:rPr>
        <w:t>summer internship</w:t>
      </w:r>
      <w:r w:rsidR="00610DD5" w:rsidRPr="00ED7AF6">
        <w:rPr>
          <w:rFonts w:asciiTheme="minorHAnsi" w:hAnsiTheme="minorHAnsi" w:cstheme="minorHAnsi"/>
          <w:szCs w:val="22"/>
        </w:rPr>
        <w:t xml:space="preserve"> </w:t>
      </w:r>
      <w:r w:rsidR="00FD78BB" w:rsidRPr="00ED7AF6">
        <w:rPr>
          <w:rFonts w:asciiTheme="minorHAnsi" w:hAnsiTheme="minorHAnsi" w:cstheme="minorHAnsi"/>
          <w:szCs w:val="22"/>
        </w:rPr>
        <w:t>at</w:t>
      </w:r>
      <w:r w:rsidR="00610DD5" w:rsidRPr="00ED7AF6">
        <w:rPr>
          <w:rFonts w:asciiTheme="minorHAnsi" w:hAnsiTheme="minorHAnsi" w:cstheme="minorHAnsi"/>
          <w:szCs w:val="22"/>
        </w:rPr>
        <w:t xml:space="preserve"> </w:t>
      </w:r>
      <w:r w:rsidR="00FD78BB" w:rsidRPr="00ED7AF6">
        <w:rPr>
          <w:rFonts w:asciiTheme="minorHAnsi" w:hAnsiTheme="minorHAnsi" w:cstheme="minorHAnsi"/>
          <w:szCs w:val="22"/>
        </w:rPr>
        <w:t xml:space="preserve">the </w:t>
      </w:r>
      <w:r w:rsidR="00610DD5" w:rsidRPr="00ED7AF6">
        <w:rPr>
          <w:rFonts w:asciiTheme="minorHAnsi" w:hAnsiTheme="minorHAnsi" w:cstheme="minorHAnsi"/>
          <w:szCs w:val="22"/>
        </w:rPr>
        <w:t xml:space="preserve">Indian Institute of Science Education and Research (IISER) Bhopal, India under Prof. Vikas Jain. During the </w:t>
      </w:r>
      <w:r w:rsidR="00610DD5" w:rsidRPr="00ED7AF6">
        <w:rPr>
          <w:rFonts w:asciiTheme="minorHAnsi" w:hAnsiTheme="minorHAnsi" w:cstheme="minorHAnsi"/>
          <w:noProof/>
          <w:szCs w:val="22"/>
        </w:rPr>
        <w:t>project</w:t>
      </w:r>
      <w:r w:rsidR="00610DD5" w:rsidRPr="00ED7AF6">
        <w:rPr>
          <w:rFonts w:asciiTheme="minorHAnsi" w:hAnsiTheme="minorHAnsi" w:cstheme="minorHAnsi"/>
          <w:szCs w:val="22"/>
        </w:rPr>
        <w:t xml:space="preserve">, we isolated </w:t>
      </w:r>
      <w:r w:rsidR="00610DD5" w:rsidRPr="00ED7AF6">
        <w:rPr>
          <w:rFonts w:asciiTheme="minorHAnsi" w:hAnsiTheme="minorHAnsi" w:cstheme="minorHAnsi"/>
          <w:noProof/>
          <w:szCs w:val="22"/>
        </w:rPr>
        <w:t xml:space="preserve">8 different </w:t>
      </w:r>
      <w:r w:rsidR="00610DD5" w:rsidRPr="00ED7AF6">
        <w:rPr>
          <w:rFonts w:asciiTheme="minorHAnsi" w:hAnsiTheme="minorHAnsi" w:cstheme="minorHAnsi"/>
          <w:b/>
          <w:noProof/>
          <w:szCs w:val="22"/>
        </w:rPr>
        <w:t>metal</w:t>
      </w:r>
      <w:r w:rsidR="00FD78BB" w:rsidRPr="00ED7AF6">
        <w:rPr>
          <w:rFonts w:asciiTheme="minorHAnsi" w:hAnsiTheme="minorHAnsi" w:cstheme="minorHAnsi"/>
          <w:b/>
          <w:szCs w:val="22"/>
        </w:rPr>
        <w:t>-</w:t>
      </w:r>
      <w:r w:rsidR="00610DD5" w:rsidRPr="00ED7AF6">
        <w:rPr>
          <w:rFonts w:asciiTheme="minorHAnsi" w:hAnsiTheme="minorHAnsi" w:cstheme="minorHAnsi"/>
          <w:b/>
          <w:szCs w:val="22"/>
        </w:rPr>
        <w:t>resistant bacteria</w:t>
      </w:r>
      <w:r w:rsidR="00610DD5" w:rsidRPr="00ED7AF6">
        <w:rPr>
          <w:rFonts w:asciiTheme="minorHAnsi" w:hAnsiTheme="minorHAnsi" w:cstheme="minorHAnsi"/>
          <w:szCs w:val="22"/>
        </w:rPr>
        <w:t xml:space="preserve"> from the Bhopal gas tragedy site. </w:t>
      </w:r>
      <w:r w:rsidR="00ED17E8" w:rsidRPr="00ED7AF6">
        <w:rPr>
          <w:rFonts w:asciiTheme="minorHAnsi" w:hAnsiTheme="minorHAnsi" w:cstheme="minorHAnsi"/>
          <w:szCs w:val="22"/>
        </w:rPr>
        <w:t>I</w:t>
      </w:r>
      <w:r w:rsidR="00610DD5" w:rsidRPr="00ED7AF6">
        <w:rPr>
          <w:rFonts w:asciiTheme="minorHAnsi" w:hAnsiTheme="minorHAnsi" w:cstheme="minorHAnsi"/>
          <w:szCs w:val="22"/>
        </w:rPr>
        <w:t xml:space="preserve"> identified and characterized all the bacteria </w:t>
      </w:r>
      <w:proofErr w:type="gramStart"/>
      <w:r w:rsidR="00610DD5" w:rsidRPr="00ED7AF6">
        <w:rPr>
          <w:rFonts w:asciiTheme="minorHAnsi" w:hAnsiTheme="minorHAnsi" w:cstheme="minorHAnsi"/>
          <w:szCs w:val="22"/>
        </w:rPr>
        <w:t>and also</w:t>
      </w:r>
      <w:proofErr w:type="gramEnd"/>
      <w:r w:rsidR="00610DD5" w:rsidRPr="00ED7AF6">
        <w:rPr>
          <w:rFonts w:asciiTheme="minorHAnsi" w:hAnsiTheme="minorHAnsi" w:cstheme="minorHAnsi"/>
          <w:szCs w:val="22"/>
        </w:rPr>
        <w:t xml:space="preserve"> determined MIC (minimal inhibitory concentration) under different metal stress conditions using Co, Mg, Cu, Ag, Hg, Cr etc.</w:t>
      </w:r>
    </w:p>
    <w:p w14:paraId="6431A967" w14:textId="77777777" w:rsidR="00B256D9" w:rsidRPr="00ED7AF6" w:rsidRDefault="00B256D9" w:rsidP="00A208C0">
      <w:pPr>
        <w:spacing w:before="240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A208C0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Teaching and mentoring experience</w:t>
      </w:r>
    </w:p>
    <w:p w14:paraId="603CC82E" w14:textId="4FD3FD19" w:rsidR="00B256D9" w:rsidRPr="00ED7AF6" w:rsidRDefault="00B256D9" w:rsidP="00E938C3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ED7AF6">
        <w:rPr>
          <w:rFonts w:asciiTheme="minorHAnsi" w:hAnsiTheme="minorHAnsi" w:cstheme="minorHAnsi"/>
          <w:b/>
          <w:bCs/>
          <w:szCs w:val="22"/>
        </w:rPr>
        <w:t xml:space="preserve">Teaching Assistant. </w:t>
      </w:r>
      <w:r w:rsidRPr="00ED7AF6">
        <w:rPr>
          <w:rFonts w:asciiTheme="minorHAnsi" w:hAnsiTheme="minorHAnsi" w:cstheme="minorHAnsi"/>
          <w:szCs w:val="22"/>
        </w:rPr>
        <w:t xml:space="preserve">I </w:t>
      </w:r>
      <w:r w:rsidR="0001025B" w:rsidRPr="00ED7AF6">
        <w:rPr>
          <w:rFonts w:asciiTheme="minorHAnsi" w:hAnsiTheme="minorHAnsi" w:cstheme="minorHAnsi"/>
          <w:szCs w:val="22"/>
        </w:rPr>
        <w:t xml:space="preserve">completed a </w:t>
      </w:r>
      <w:r w:rsidRPr="00ED7AF6">
        <w:rPr>
          <w:rFonts w:asciiTheme="minorHAnsi" w:hAnsiTheme="minorHAnsi" w:cstheme="minorHAnsi"/>
          <w:szCs w:val="22"/>
        </w:rPr>
        <w:t>course o</w:t>
      </w:r>
      <w:r w:rsidR="0001025B" w:rsidRPr="00ED7AF6">
        <w:rPr>
          <w:rFonts w:asciiTheme="minorHAnsi" w:hAnsiTheme="minorHAnsi" w:cstheme="minorHAnsi"/>
          <w:szCs w:val="22"/>
        </w:rPr>
        <w:t>n</w:t>
      </w:r>
      <w:r w:rsidRPr="00ED7AF6">
        <w:rPr>
          <w:rFonts w:asciiTheme="minorHAnsi" w:hAnsiTheme="minorHAnsi" w:cstheme="minorHAnsi"/>
          <w:szCs w:val="22"/>
        </w:rPr>
        <w:t xml:space="preserve"> “university teaching for teaching assistant</w:t>
      </w:r>
      <w:r w:rsidR="0001025B" w:rsidRPr="00ED7AF6">
        <w:rPr>
          <w:rFonts w:asciiTheme="minorHAnsi" w:hAnsiTheme="minorHAnsi" w:cstheme="minorHAnsi"/>
          <w:szCs w:val="22"/>
        </w:rPr>
        <w:t>s</w:t>
      </w:r>
      <w:r w:rsidRPr="00ED7AF6">
        <w:rPr>
          <w:rFonts w:asciiTheme="minorHAnsi" w:hAnsiTheme="minorHAnsi" w:cstheme="minorHAnsi"/>
          <w:szCs w:val="22"/>
        </w:rPr>
        <w:t>” during my Ph</w:t>
      </w:r>
      <w:r w:rsidR="0001025B" w:rsidRPr="00ED7AF6">
        <w:rPr>
          <w:rFonts w:asciiTheme="minorHAnsi" w:hAnsiTheme="minorHAnsi" w:cstheme="minorHAnsi"/>
          <w:szCs w:val="22"/>
        </w:rPr>
        <w:t>.</w:t>
      </w:r>
      <w:r w:rsidRPr="00ED7AF6">
        <w:rPr>
          <w:rFonts w:asciiTheme="minorHAnsi" w:hAnsiTheme="minorHAnsi" w:cstheme="minorHAnsi"/>
          <w:szCs w:val="22"/>
        </w:rPr>
        <w:t xml:space="preserve">D. I have done more than 80 hours of teaching assistantship which included teaching, preparing exam papers, conducting exams, and evaluating the papers. </w:t>
      </w:r>
    </w:p>
    <w:p w14:paraId="16D87EE8" w14:textId="38993513" w:rsidR="00B256D9" w:rsidRPr="00ED7AF6" w:rsidRDefault="00B256D9" w:rsidP="00E938C3">
      <w:p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b/>
          <w:bCs/>
          <w:szCs w:val="22"/>
        </w:rPr>
        <w:t>Teaching as an assistant professor.</w:t>
      </w:r>
      <w:r w:rsidRPr="00ED7AF6">
        <w:rPr>
          <w:rFonts w:asciiTheme="minorHAnsi" w:hAnsiTheme="minorHAnsi" w:cstheme="minorHAnsi"/>
          <w:szCs w:val="22"/>
        </w:rPr>
        <w:t xml:space="preserve"> After my Ph</w:t>
      </w:r>
      <w:r w:rsidR="0001025B" w:rsidRPr="00ED7AF6">
        <w:rPr>
          <w:rFonts w:asciiTheme="minorHAnsi" w:hAnsiTheme="minorHAnsi" w:cstheme="minorHAnsi"/>
          <w:szCs w:val="22"/>
        </w:rPr>
        <w:t>.D.</w:t>
      </w:r>
      <w:r w:rsidRPr="00ED7AF6">
        <w:rPr>
          <w:rFonts w:asciiTheme="minorHAnsi" w:hAnsiTheme="minorHAnsi" w:cstheme="minorHAnsi"/>
          <w:szCs w:val="22"/>
        </w:rPr>
        <w:t xml:space="preserve"> I worked at Lovely Professional University (the largest private university in India) as an assistant professor and taught Biochemistry to both undergraduate and master's students there for one semester (six months). I helped in designing the course curriculum for our department. I also guided four students </w:t>
      </w:r>
      <w:r w:rsidR="0001025B" w:rsidRPr="00ED7AF6">
        <w:rPr>
          <w:rFonts w:asciiTheme="minorHAnsi" w:hAnsiTheme="minorHAnsi" w:cstheme="minorHAnsi"/>
          <w:szCs w:val="22"/>
        </w:rPr>
        <w:t>in</w:t>
      </w:r>
      <w:r w:rsidRPr="00ED7AF6">
        <w:rPr>
          <w:rFonts w:asciiTheme="minorHAnsi" w:hAnsiTheme="minorHAnsi" w:cstheme="minorHAnsi"/>
          <w:szCs w:val="22"/>
        </w:rPr>
        <w:t xml:space="preserve"> their master’s dissertation research.</w:t>
      </w:r>
    </w:p>
    <w:p w14:paraId="0A8936DE" w14:textId="43D56875" w:rsidR="00B256D9" w:rsidRPr="00ED7AF6" w:rsidRDefault="00B256D9" w:rsidP="00E938C3">
      <w:p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b/>
          <w:bCs/>
          <w:szCs w:val="22"/>
        </w:rPr>
        <w:t xml:space="preserve">Undergraduate Research Mentor. </w:t>
      </w:r>
      <w:r w:rsidRPr="00ED7AF6">
        <w:rPr>
          <w:rFonts w:asciiTheme="minorHAnsi" w:hAnsiTheme="minorHAnsi" w:cstheme="minorHAnsi"/>
          <w:szCs w:val="22"/>
        </w:rPr>
        <w:t>I mentored three undergrad students during my Ph</w:t>
      </w:r>
      <w:r w:rsidR="0001025B" w:rsidRPr="00ED7AF6">
        <w:rPr>
          <w:rFonts w:asciiTheme="minorHAnsi" w:hAnsiTheme="minorHAnsi" w:cstheme="minorHAnsi"/>
          <w:szCs w:val="22"/>
        </w:rPr>
        <w:t>.D.</w:t>
      </w:r>
      <w:r w:rsidRPr="00ED7AF6">
        <w:rPr>
          <w:rFonts w:asciiTheme="minorHAnsi" w:hAnsiTheme="minorHAnsi" w:cstheme="minorHAnsi"/>
          <w:szCs w:val="22"/>
        </w:rPr>
        <w:t xml:space="preserve"> study. During my postdoctoral research at UNC, I have guided two Ph</w:t>
      </w:r>
      <w:r w:rsidR="0001025B" w:rsidRPr="00ED7AF6">
        <w:rPr>
          <w:rFonts w:asciiTheme="minorHAnsi" w:hAnsiTheme="minorHAnsi" w:cstheme="minorHAnsi"/>
          <w:szCs w:val="22"/>
        </w:rPr>
        <w:t>.D.</w:t>
      </w:r>
      <w:r w:rsidRPr="00ED7AF6">
        <w:rPr>
          <w:rFonts w:asciiTheme="minorHAnsi" w:hAnsiTheme="minorHAnsi" w:cstheme="minorHAnsi"/>
          <w:szCs w:val="22"/>
        </w:rPr>
        <w:t xml:space="preserve"> rotation students as well as four undergrad students. I recruited all my students through an interview conducted</w:t>
      </w:r>
      <w:r w:rsidR="0001025B" w:rsidRPr="00ED7AF6">
        <w:rPr>
          <w:rFonts w:asciiTheme="minorHAnsi" w:hAnsiTheme="minorHAnsi" w:cstheme="minorHAnsi"/>
          <w:szCs w:val="22"/>
        </w:rPr>
        <w:t xml:space="preserve"> by me</w:t>
      </w:r>
      <w:r w:rsidRPr="00ED7AF6">
        <w:rPr>
          <w:rFonts w:asciiTheme="minorHAnsi" w:hAnsiTheme="minorHAnsi" w:cstheme="minorHAnsi"/>
          <w:szCs w:val="22"/>
        </w:rPr>
        <w:t xml:space="preserve">. I provided them </w:t>
      </w:r>
      <w:r w:rsidR="0001025B" w:rsidRPr="00ED7AF6">
        <w:rPr>
          <w:rFonts w:asciiTheme="minorHAnsi" w:hAnsiTheme="minorHAnsi" w:cstheme="minorHAnsi"/>
          <w:szCs w:val="22"/>
        </w:rPr>
        <w:t xml:space="preserve">with </w:t>
      </w:r>
      <w:r w:rsidRPr="00ED7AF6">
        <w:rPr>
          <w:rFonts w:asciiTheme="minorHAnsi" w:hAnsiTheme="minorHAnsi" w:cstheme="minorHAnsi"/>
          <w:szCs w:val="22"/>
        </w:rPr>
        <w:t>recommendations and career advice as needed which helped the</w:t>
      </w:r>
      <w:r w:rsidR="0001025B" w:rsidRPr="00ED7AF6">
        <w:rPr>
          <w:rFonts w:asciiTheme="minorHAnsi" w:hAnsiTheme="minorHAnsi" w:cstheme="minorHAnsi"/>
          <w:szCs w:val="22"/>
        </w:rPr>
        <w:t>m</w:t>
      </w:r>
      <w:r w:rsidRPr="00ED7AF6">
        <w:rPr>
          <w:rFonts w:asciiTheme="minorHAnsi" w:hAnsiTheme="minorHAnsi" w:cstheme="minorHAnsi"/>
          <w:szCs w:val="22"/>
        </w:rPr>
        <w:t xml:space="preserve"> to fetch prestigious fellowships for further research. </w:t>
      </w:r>
    </w:p>
    <w:p w14:paraId="622E2ACF" w14:textId="77777777" w:rsidR="003342F7" w:rsidRPr="00AB3214" w:rsidRDefault="003342F7" w:rsidP="00AB3214">
      <w:pPr>
        <w:spacing w:before="240"/>
        <w:jc w:val="both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 w:rsidRPr="00AB3214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 xml:space="preserve">Grants: </w:t>
      </w:r>
    </w:p>
    <w:p w14:paraId="202D2F21" w14:textId="77777777" w:rsidR="003342F7" w:rsidRPr="00ED7AF6" w:rsidRDefault="003342F7" w:rsidP="00AB3214">
      <w:pPr>
        <w:spacing w:after="24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I have assisted my Ph.D. guide as well as my postdoc guide in writing three successful grants. </w:t>
      </w:r>
    </w:p>
    <w:p w14:paraId="0075B5FF" w14:textId="77777777" w:rsidR="003342F7" w:rsidRPr="00AB3214" w:rsidRDefault="003342F7" w:rsidP="00AB3214">
      <w:pPr>
        <w:spacing w:before="240"/>
        <w:jc w:val="both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 w:rsidRPr="00AB3214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 xml:space="preserve">Services: </w:t>
      </w:r>
    </w:p>
    <w:p w14:paraId="6D1538BA" w14:textId="6BF261F2" w:rsidR="003342F7" w:rsidRDefault="003342F7" w:rsidP="00AB3214">
      <w:pPr>
        <w:jc w:val="both"/>
        <w:rPr>
          <w:rFonts w:asciiTheme="minorHAnsi" w:hAnsiTheme="minorHAnsi" w:cstheme="minorHAnsi"/>
          <w:szCs w:val="22"/>
        </w:rPr>
      </w:pP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I have been serving as an associate editor of “</w:t>
      </w:r>
      <w:r w:rsidRPr="00ED7AF6">
        <w:rPr>
          <w:rStyle w:val="Strong"/>
          <w:rFonts w:asciiTheme="minorHAnsi" w:hAnsiTheme="minorHAnsi" w:cstheme="minorHAnsi"/>
          <w:szCs w:val="22"/>
        </w:rPr>
        <w:t>The Journal of Cancer Metastasis and Treatment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>” and the “</w:t>
      </w:r>
      <w:r w:rsidRPr="00ED7AF6">
        <w:rPr>
          <w:rStyle w:val="Strong"/>
          <w:rFonts w:asciiTheme="minorHAnsi" w:hAnsiTheme="minorHAnsi" w:cstheme="minorHAnsi"/>
          <w:szCs w:val="22"/>
        </w:rPr>
        <w:t>American Journal of Biomedical Science and Research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. I am also serving as a journal reviewer in several prestigious journals like “scientific reports”. I am also serving as our department </w:t>
      </w:r>
      <w:r w:rsidRPr="00ED7AF6">
        <w:rPr>
          <w:rStyle w:val="Strong"/>
          <w:rFonts w:asciiTheme="minorHAnsi" w:hAnsiTheme="minorHAnsi" w:cstheme="minorHAnsi"/>
          <w:szCs w:val="22"/>
        </w:rPr>
        <w:t>vice chair</w:t>
      </w:r>
      <w:r w:rsidRPr="00ED7AF6">
        <w:rPr>
          <w:rStyle w:val="Strong"/>
          <w:rFonts w:asciiTheme="minorHAnsi" w:hAnsiTheme="minorHAnsi" w:cstheme="minorHAnsi"/>
          <w:b w:val="0"/>
          <w:bCs w:val="0"/>
          <w:szCs w:val="22"/>
        </w:rPr>
        <w:t xml:space="preserve"> of the postdoctoral association, department of biochemistry of biophysics, UNC. I am also serving as a board member of AABAJ which is a non-government organization that hosts cultural and educational events in North Carolina. </w:t>
      </w:r>
      <w:r w:rsidRPr="00ED7AF6">
        <w:rPr>
          <w:rFonts w:asciiTheme="minorHAnsi" w:hAnsiTheme="minorHAnsi" w:cstheme="minorHAnsi"/>
          <w:szCs w:val="22"/>
        </w:rPr>
        <w:t>I also teach science experiments through my YouTube channel “</w:t>
      </w:r>
      <w:r w:rsidRPr="00ED7AF6">
        <w:rPr>
          <w:rFonts w:asciiTheme="minorHAnsi" w:hAnsiTheme="minorHAnsi" w:cstheme="minorHAnsi"/>
          <w:b/>
          <w:bCs/>
          <w:szCs w:val="22"/>
        </w:rPr>
        <w:t>Science beyond books</w:t>
      </w:r>
      <w:r w:rsidRPr="00ED7AF6">
        <w:rPr>
          <w:rFonts w:asciiTheme="minorHAnsi" w:hAnsiTheme="minorHAnsi" w:cstheme="minorHAnsi"/>
          <w:szCs w:val="22"/>
        </w:rPr>
        <w:t>” where I also host a research talk show called “</w:t>
      </w:r>
      <w:r w:rsidRPr="00ED7AF6">
        <w:rPr>
          <w:rFonts w:asciiTheme="minorHAnsi" w:hAnsiTheme="minorHAnsi" w:cstheme="minorHAnsi"/>
          <w:b/>
          <w:bCs/>
          <w:szCs w:val="22"/>
        </w:rPr>
        <w:t>Science and research simplified</w:t>
      </w:r>
      <w:r w:rsidRPr="00ED7AF6">
        <w:rPr>
          <w:rFonts w:asciiTheme="minorHAnsi" w:hAnsiTheme="minorHAnsi" w:cstheme="minorHAnsi"/>
          <w:szCs w:val="22"/>
        </w:rPr>
        <w:t xml:space="preserve">”. During covid-19, I started a campaign on Facebook by creating a Facebook group “Covid Patient Helping group” </w:t>
      </w:r>
      <w:r w:rsidR="0037355B">
        <w:rPr>
          <w:rFonts w:asciiTheme="minorHAnsi" w:hAnsiTheme="minorHAnsi" w:cstheme="minorHAnsi"/>
          <w:szCs w:val="22"/>
        </w:rPr>
        <w:t>w</w:t>
      </w:r>
      <w:r w:rsidR="009B4443">
        <w:rPr>
          <w:rFonts w:asciiTheme="minorHAnsi" w:hAnsiTheme="minorHAnsi" w:cstheme="minorHAnsi"/>
          <w:szCs w:val="22"/>
        </w:rPr>
        <w:t xml:space="preserve">ith more than 5000 active members </w:t>
      </w:r>
      <w:r w:rsidRPr="00ED7AF6">
        <w:rPr>
          <w:rFonts w:asciiTheme="minorHAnsi" w:hAnsiTheme="minorHAnsi" w:cstheme="minorHAnsi"/>
          <w:szCs w:val="22"/>
        </w:rPr>
        <w:t xml:space="preserve">and this group helped more than 500 covid patients. </w:t>
      </w:r>
    </w:p>
    <w:p w14:paraId="40F95585" w14:textId="77777777" w:rsidR="002123AD" w:rsidRPr="002123AD" w:rsidRDefault="002123AD" w:rsidP="002123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Cs w:val="22"/>
        </w:rPr>
      </w:pPr>
      <w:r w:rsidRPr="002123AD">
        <w:rPr>
          <w:rFonts w:asciiTheme="minorHAnsi" w:hAnsiTheme="minorHAnsi" w:cstheme="minorHAnsi"/>
          <w:szCs w:val="22"/>
        </w:rPr>
        <w:lastRenderedPageBreak/>
        <w:t>Conference on STRUCTURAL DYNAMICS IN CELLULAR COMMUNICATION, conducted by VIB Belgium</w:t>
      </w:r>
    </w:p>
    <w:p w14:paraId="38529826" w14:textId="77777777" w:rsidR="002123AD" w:rsidRPr="002123AD" w:rsidRDefault="002123AD" w:rsidP="002123AD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2123AD">
        <w:rPr>
          <w:rFonts w:asciiTheme="minorHAnsi" w:hAnsiTheme="minorHAnsi" w:cstheme="minorHAnsi"/>
          <w:szCs w:val="22"/>
        </w:rPr>
        <w:t>from 9-10 February.</w:t>
      </w:r>
    </w:p>
    <w:p w14:paraId="53A3B28F" w14:textId="73B7AA2A" w:rsidR="002123AD" w:rsidRPr="002123AD" w:rsidRDefault="002123AD" w:rsidP="002123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Cs w:val="22"/>
        </w:rPr>
      </w:pPr>
      <w:r w:rsidRPr="002123AD">
        <w:rPr>
          <w:rFonts w:asciiTheme="minorHAnsi" w:hAnsiTheme="minorHAnsi" w:cstheme="minorHAnsi"/>
          <w:szCs w:val="22"/>
        </w:rPr>
        <w:t>EMBO workshop on TELOMERIC CHROMATIN AND TELOMERE FRAGILITY, conducted by NISB, NTU</w:t>
      </w:r>
    </w:p>
    <w:p w14:paraId="4CA46278" w14:textId="4A060019" w:rsidR="002123AD" w:rsidRPr="00ED7AF6" w:rsidRDefault="002123AD" w:rsidP="002123AD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2123AD">
        <w:rPr>
          <w:rFonts w:asciiTheme="minorHAnsi" w:hAnsiTheme="minorHAnsi" w:cstheme="minorHAnsi"/>
          <w:szCs w:val="22"/>
        </w:rPr>
        <w:t>Singapore from 7-10 December.</w:t>
      </w:r>
    </w:p>
    <w:p w14:paraId="7F80102D" w14:textId="77777777" w:rsidR="002123AD" w:rsidRDefault="002123AD" w:rsidP="00AB3214">
      <w:pPr>
        <w:jc w:val="both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</w:p>
    <w:p w14:paraId="5962796A" w14:textId="4920844B" w:rsidR="00B256D9" w:rsidRDefault="00B256D9" w:rsidP="00AB3214">
      <w:pPr>
        <w:jc w:val="both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 w:rsidRPr="00AB3214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 xml:space="preserve">Publications </w:t>
      </w:r>
    </w:p>
    <w:p w14:paraId="5ECCBA27" w14:textId="7B21E990" w:rsidR="00AB3214" w:rsidRPr="00AB3214" w:rsidRDefault="00AB3214" w:rsidP="005F7602">
      <w:pPr>
        <w:ind w:firstLine="360"/>
        <w:jc w:val="both"/>
        <w:rPr>
          <w:rFonts w:asciiTheme="minorHAnsi" w:hAnsiTheme="minorHAnsi" w:cstheme="minorHAnsi"/>
          <w:b/>
          <w:szCs w:val="22"/>
        </w:rPr>
      </w:pPr>
      <w:r w:rsidRPr="00AB3214">
        <w:rPr>
          <w:rFonts w:asciiTheme="minorHAnsi" w:hAnsiTheme="minorHAnsi" w:cstheme="minorHAnsi"/>
          <w:b/>
          <w:bCs/>
          <w:color w:val="70AD47" w:themeColor="accent6"/>
          <w:szCs w:val="22"/>
        </w:rPr>
        <w:t>Research and review articles</w:t>
      </w:r>
      <w:r w:rsidRPr="00AB3214">
        <w:rPr>
          <w:rFonts w:asciiTheme="minorHAnsi" w:hAnsiTheme="minorHAnsi" w:cstheme="minorHAnsi"/>
          <w:b/>
          <w:color w:val="70AD47" w:themeColor="accent6"/>
          <w:szCs w:val="22"/>
        </w:rPr>
        <w:t>:</w:t>
      </w:r>
      <w:r w:rsidRPr="00AB3214">
        <w:rPr>
          <w:rFonts w:asciiTheme="minorHAnsi" w:hAnsiTheme="minorHAnsi" w:cstheme="minorHAnsi"/>
          <w:b/>
          <w:szCs w:val="22"/>
        </w:rPr>
        <w:t xml:space="preserve"> </w:t>
      </w:r>
    </w:p>
    <w:p w14:paraId="7D97924C" w14:textId="6FA27EC3" w:rsidR="007234E9" w:rsidRPr="00324CCB" w:rsidRDefault="007234E9" w:rsidP="00420B83">
      <w:pPr>
        <w:pStyle w:val="ListParagraph"/>
        <w:numPr>
          <w:ilvl w:val="0"/>
          <w:numId w:val="24"/>
        </w:numPr>
        <w:tabs>
          <w:tab w:val="left" w:pos="360"/>
          <w:tab w:val="left" w:pos="3060"/>
        </w:tabs>
        <w:suppressAutoHyphens/>
        <w:autoSpaceDE/>
        <w:autoSpaceDN/>
        <w:spacing w:line="276" w:lineRule="auto"/>
        <w:ind w:right="-63"/>
        <w:jc w:val="both"/>
        <w:rPr>
          <w:rFonts w:asciiTheme="minorHAnsi" w:hAnsiTheme="minorHAnsi" w:cstheme="minorHAnsi"/>
          <w:bCs/>
          <w:szCs w:val="22"/>
        </w:rPr>
      </w:pPr>
      <w:r w:rsidRPr="00ED7AF6">
        <w:rPr>
          <w:rFonts w:asciiTheme="minorHAnsi" w:hAnsiTheme="minorHAnsi" w:cstheme="minorHAnsi"/>
          <w:b/>
          <w:szCs w:val="22"/>
        </w:rPr>
        <w:t>Prakash A.</w:t>
      </w:r>
      <w:r w:rsidRPr="00ED7AF6">
        <w:rPr>
          <w:rFonts w:asciiTheme="minorHAnsi" w:hAnsiTheme="minorHAnsi" w:cstheme="minorHAnsi"/>
          <w:szCs w:val="22"/>
        </w:rPr>
        <w:t xml:space="preserve">, Shin </w:t>
      </w:r>
      <w:proofErr w:type="gramStart"/>
      <w:r w:rsidRPr="00ED7AF6">
        <w:rPr>
          <w:rFonts w:asciiTheme="minorHAnsi" w:hAnsiTheme="minorHAnsi" w:cstheme="minorHAnsi"/>
          <w:szCs w:val="22"/>
        </w:rPr>
        <w:t>J.</w:t>
      </w:r>
      <w:proofErr w:type="gramEnd"/>
      <w:r w:rsidRPr="00ED7AF6">
        <w:rPr>
          <w:rFonts w:asciiTheme="minorHAnsi" w:hAnsiTheme="minorHAnsi" w:cstheme="minorHAnsi"/>
          <w:szCs w:val="22"/>
        </w:rPr>
        <w:t xml:space="preserve"> and Yoon H.S. (2015). H, C and N resonance assignments of human FK506 binding protein 25.</w:t>
      </w:r>
      <w:r w:rsidRPr="00ED7AF6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324CCB">
        <w:rPr>
          <w:rFonts w:asciiTheme="minorHAnsi" w:hAnsiTheme="minorHAnsi" w:cstheme="minorHAnsi"/>
          <w:bCs/>
          <w:i/>
          <w:szCs w:val="22"/>
        </w:rPr>
        <w:t>Biomol</w:t>
      </w:r>
      <w:proofErr w:type="spellEnd"/>
      <w:r w:rsidRPr="00324CCB">
        <w:rPr>
          <w:rFonts w:asciiTheme="minorHAnsi" w:hAnsiTheme="minorHAnsi" w:cstheme="minorHAnsi"/>
          <w:bCs/>
          <w:i/>
          <w:szCs w:val="22"/>
        </w:rPr>
        <w:t xml:space="preserve"> NMR Assign</w:t>
      </w:r>
      <w:r w:rsidRPr="00324CCB">
        <w:rPr>
          <w:rFonts w:asciiTheme="minorHAnsi" w:hAnsiTheme="minorHAnsi" w:cstheme="minorHAnsi"/>
          <w:bCs/>
          <w:szCs w:val="22"/>
        </w:rPr>
        <w:t xml:space="preserve">, 9, 43-46. </w:t>
      </w:r>
    </w:p>
    <w:p w14:paraId="2205A898" w14:textId="77777777" w:rsidR="009570D7" w:rsidRPr="009570D7" w:rsidRDefault="007234E9" w:rsidP="00420B83">
      <w:pPr>
        <w:numPr>
          <w:ilvl w:val="0"/>
          <w:numId w:val="2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color w:val="C00000"/>
          <w:szCs w:val="22"/>
        </w:rPr>
      </w:pPr>
      <w:r w:rsidRPr="00ED7AF6">
        <w:rPr>
          <w:rFonts w:asciiTheme="minorHAnsi" w:hAnsiTheme="minorHAnsi" w:cstheme="minorHAnsi"/>
          <w:b/>
          <w:szCs w:val="22"/>
        </w:rPr>
        <w:t>Prakash A,</w:t>
      </w:r>
      <w:r w:rsidRPr="00ED7AF6">
        <w:rPr>
          <w:rFonts w:asciiTheme="minorHAnsi" w:hAnsiTheme="minorHAnsi" w:cstheme="minorHAnsi"/>
          <w:szCs w:val="22"/>
        </w:rPr>
        <w:t xml:space="preserve"> Shin J, </w:t>
      </w:r>
      <w:proofErr w:type="spellStart"/>
      <w:r w:rsidRPr="00ED7AF6">
        <w:rPr>
          <w:rFonts w:asciiTheme="minorHAnsi" w:hAnsiTheme="minorHAnsi" w:cstheme="minorHAnsi"/>
          <w:szCs w:val="22"/>
        </w:rPr>
        <w:t>Rajan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S, Yoon HS. (2016). Structural basis of nucleic acid recognition by FK506-binding protein 25 (FKBP25), a nuclear immunophilin. </w:t>
      </w:r>
      <w:r w:rsidRPr="00324CCB">
        <w:rPr>
          <w:rFonts w:asciiTheme="minorHAnsi" w:hAnsiTheme="minorHAnsi" w:cstheme="minorHAnsi"/>
          <w:bCs/>
          <w:i/>
          <w:iCs/>
          <w:szCs w:val="22"/>
        </w:rPr>
        <w:t>Nucleic Acids Research</w:t>
      </w:r>
      <w:r w:rsidRPr="00324CCB">
        <w:rPr>
          <w:rFonts w:asciiTheme="minorHAnsi" w:hAnsiTheme="minorHAnsi" w:cstheme="minorHAnsi"/>
          <w:bCs/>
          <w:szCs w:val="22"/>
        </w:rPr>
        <w:t>. 2016</w:t>
      </w:r>
      <w:r w:rsidRPr="00ED7AF6">
        <w:rPr>
          <w:rFonts w:asciiTheme="minorHAnsi" w:hAnsiTheme="minorHAnsi" w:cstheme="minorHAnsi"/>
          <w:szCs w:val="22"/>
        </w:rPr>
        <w:t>;44(6):2909-2925.  doi:10.1093/</w:t>
      </w:r>
      <w:proofErr w:type="spellStart"/>
      <w:r w:rsidRPr="00ED7AF6">
        <w:rPr>
          <w:rFonts w:asciiTheme="minorHAnsi" w:hAnsiTheme="minorHAnsi" w:cstheme="minorHAnsi"/>
          <w:szCs w:val="22"/>
        </w:rPr>
        <w:t>nar</w:t>
      </w:r>
      <w:proofErr w:type="spellEnd"/>
      <w:r w:rsidRPr="00ED7AF6">
        <w:rPr>
          <w:rFonts w:asciiTheme="minorHAnsi" w:hAnsiTheme="minorHAnsi" w:cstheme="minorHAnsi"/>
          <w:szCs w:val="22"/>
        </w:rPr>
        <w:t>/gkw001</w:t>
      </w:r>
      <w:r w:rsidRPr="00490338">
        <w:rPr>
          <w:rFonts w:asciiTheme="minorHAnsi" w:hAnsiTheme="minorHAnsi" w:cstheme="minorHAnsi"/>
          <w:b/>
          <w:bCs/>
          <w:szCs w:val="22"/>
        </w:rPr>
        <w:t>.</w:t>
      </w:r>
      <w:r w:rsidR="00490338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AD4706F" w14:textId="3BCF7D46" w:rsidR="007234E9" w:rsidRPr="00163E1B" w:rsidRDefault="000932E2" w:rsidP="009570D7">
      <w:pPr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C00000"/>
          <w:szCs w:val="22"/>
        </w:rPr>
      </w:pPr>
      <w:r w:rsidRPr="00163E1B">
        <w:rPr>
          <w:rFonts w:asciiTheme="minorHAnsi" w:hAnsiTheme="minorHAnsi" w:cstheme="minorHAnsi"/>
          <w:b/>
          <w:bCs/>
          <w:color w:val="C00000"/>
          <w:szCs w:val="22"/>
        </w:rPr>
        <w:t>(</w:t>
      </w:r>
      <w:r w:rsidR="00490338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Impact </w:t>
      </w:r>
      <w:proofErr w:type="gramStart"/>
      <w:r w:rsidR="00490338" w:rsidRPr="00163E1B">
        <w:rPr>
          <w:rFonts w:asciiTheme="minorHAnsi" w:hAnsiTheme="minorHAnsi" w:cstheme="minorHAnsi"/>
          <w:b/>
          <w:bCs/>
          <w:color w:val="C00000"/>
          <w:szCs w:val="22"/>
        </w:rPr>
        <w:t>factor</w:t>
      </w:r>
      <w:r w:rsidR="003D148F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490338" w:rsidRPr="00163E1B">
        <w:rPr>
          <w:rFonts w:asciiTheme="minorHAnsi" w:hAnsiTheme="minorHAnsi" w:cstheme="minorHAnsi"/>
          <w:b/>
          <w:bCs/>
          <w:color w:val="C00000"/>
          <w:szCs w:val="22"/>
        </w:rPr>
        <w:t>:</w:t>
      </w:r>
      <w:proofErr w:type="gramEnd"/>
      <w:r w:rsidR="00490338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 19.16)</w:t>
      </w:r>
    </w:p>
    <w:p w14:paraId="02EA31DD" w14:textId="6CBA8E73" w:rsidR="007234E9" w:rsidRPr="00163E1B" w:rsidRDefault="007234E9" w:rsidP="00163E1B">
      <w:pPr>
        <w:numPr>
          <w:ilvl w:val="0"/>
          <w:numId w:val="2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color w:val="C00000"/>
          <w:szCs w:val="22"/>
        </w:rPr>
      </w:pPr>
      <w:r w:rsidRPr="00ED7AF6">
        <w:rPr>
          <w:rFonts w:asciiTheme="minorHAnsi" w:hAnsiTheme="minorHAnsi" w:cstheme="minorHAnsi"/>
          <w:b/>
          <w:szCs w:val="22"/>
        </w:rPr>
        <w:t>Prakash A</w:t>
      </w:r>
      <w:r w:rsidRPr="00ED7AF6">
        <w:rPr>
          <w:rFonts w:asciiTheme="minorHAnsi" w:hAnsiTheme="minorHAnsi" w:cstheme="minorHAnsi"/>
          <w:szCs w:val="22"/>
        </w:rPr>
        <w:t xml:space="preserve">., </w:t>
      </w:r>
      <w:proofErr w:type="spellStart"/>
      <w:r w:rsidRPr="00ED7AF6">
        <w:rPr>
          <w:rFonts w:asciiTheme="minorHAnsi" w:hAnsiTheme="minorHAnsi" w:cstheme="minorHAnsi"/>
          <w:szCs w:val="22"/>
        </w:rPr>
        <w:t>Rajan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S, &amp; Yoon H S (2016). Crystal structure of the FK506 binding domain of human FKBP25 in complex with FK506. </w:t>
      </w:r>
      <w:r w:rsidRPr="00324CCB">
        <w:rPr>
          <w:rFonts w:asciiTheme="minorHAnsi" w:hAnsiTheme="minorHAnsi" w:cstheme="minorHAnsi"/>
          <w:i/>
          <w:iCs/>
          <w:szCs w:val="22"/>
        </w:rPr>
        <w:t>Protein Science:</w:t>
      </w:r>
      <w:r w:rsidRPr="00ED7AF6">
        <w:rPr>
          <w:rFonts w:asciiTheme="minorHAnsi" w:hAnsiTheme="minorHAnsi" w:cstheme="minorHAnsi"/>
          <w:i/>
          <w:iCs/>
          <w:szCs w:val="22"/>
        </w:rPr>
        <w:t xml:space="preserve"> A Publication of the Protein Society</w:t>
      </w:r>
      <w:r w:rsidRPr="00ED7AF6">
        <w:rPr>
          <w:rFonts w:asciiTheme="minorHAnsi" w:hAnsiTheme="minorHAnsi" w:cstheme="minorHAnsi"/>
          <w:szCs w:val="22"/>
        </w:rPr>
        <w:t>, </w:t>
      </w:r>
      <w:r w:rsidRPr="00ED7AF6">
        <w:rPr>
          <w:rFonts w:asciiTheme="minorHAnsi" w:hAnsiTheme="minorHAnsi" w:cstheme="minorHAnsi"/>
          <w:i/>
          <w:iCs/>
          <w:szCs w:val="22"/>
        </w:rPr>
        <w:t>25</w:t>
      </w:r>
      <w:r w:rsidRPr="00ED7AF6">
        <w:rPr>
          <w:rFonts w:asciiTheme="minorHAnsi" w:hAnsiTheme="minorHAnsi" w:cstheme="minorHAnsi"/>
          <w:szCs w:val="22"/>
        </w:rPr>
        <w:t xml:space="preserve">(4), 905–910. http://doi.org/10.1002/pro.2875 </w:t>
      </w:r>
      <w:r w:rsidR="00163E1B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(Impact </w:t>
      </w:r>
      <w:proofErr w:type="gramStart"/>
      <w:r w:rsidR="00163E1B" w:rsidRPr="00163E1B">
        <w:rPr>
          <w:rFonts w:asciiTheme="minorHAnsi" w:hAnsiTheme="minorHAnsi" w:cstheme="minorHAnsi"/>
          <w:b/>
          <w:bCs/>
          <w:color w:val="C00000"/>
          <w:szCs w:val="22"/>
        </w:rPr>
        <w:t>factor</w:t>
      </w:r>
      <w:r w:rsidR="003D148F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163E1B" w:rsidRPr="00163E1B">
        <w:rPr>
          <w:rFonts w:asciiTheme="minorHAnsi" w:hAnsiTheme="minorHAnsi" w:cstheme="minorHAnsi"/>
          <w:b/>
          <w:bCs/>
          <w:color w:val="C00000"/>
          <w:szCs w:val="22"/>
        </w:rPr>
        <w:t>:</w:t>
      </w:r>
      <w:proofErr w:type="gramEnd"/>
      <w:r w:rsidR="00163E1B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3D148F">
        <w:rPr>
          <w:rFonts w:asciiTheme="minorHAnsi" w:hAnsiTheme="minorHAnsi" w:cstheme="minorHAnsi"/>
          <w:b/>
          <w:bCs/>
          <w:color w:val="C00000"/>
          <w:szCs w:val="22"/>
        </w:rPr>
        <w:t>6.7</w:t>
      </w:r>
      <w:r w:rsidR="00163E1B" w:rsidRPr="00163E1B">
        <w:rPr>
          <w:rFonts w:asciiTheme="minorHAnsi" w:hAnsiTheme="minorHAnsi" w:cstheme="minorHAnsi"/>
          <w:b/>
          <w:bCs/>
          <w:color w:val="C00000"/>
          <w:szCs w:val="22"/>
        </w:rPr>
        <w:t>)</w:t>
      </w:r>
    </w:p>
    <w:p w14:paraId="287B92E5" w14:textId="2818A239" w:rsidR="00DE33B5" w:rsidRPr="007877B3" w:rsidRDefault="00DE33B5" w:rsidP="007877B3">
      <w:pPr>
        <w:numPr>
          <w:ilvl w:val="0"/>
          <w:numId w:val="2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color w:val="C00000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Natalie H. Valentin, </w:t>
      </w:r>
      <w:proofErr w:type="spellStart"/>
      <w:r w:rsidRPr="00ED7AF6">
        <w:rPr>
          <w:rFonts w:asciiTheme="minorHAnsi" w:hAnsiTheme="minorHAnsi" w:cstheme="minorHAnsi"/>
          <w:szCs w:val="22"/>
        </w:rPr>
        <w:t>Soumadwip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Ghosh, </w:t>
      </w:r>
      <w:r w:rsidRPr="00ED7AF6">
        <w:rPr>
          <w:rFonts w:asciiTheme="minorHAnsi" w:hAnsiTheme="minorHAnsi" w:cstheme="minorHAnsi"/>
          <w:b/>
          <w:bCs/>
          <w:szCs w:val="22"/>
        </w:rPr>
        <w:t>Ajit Prakash</w:t>
      </w:r>
      <w:r w:rsidRPr="00ED7AF6">
        <w:rPr>
          <w:rFonts w:asciiTheme="minorHAnsi" w:hAnsiTheme="minorHAnsi" w:cstheme="minorHAnsi"/>
          <w:szCs w:val="22"/>
        </w:rPr>
        <w:t xml:space="preserve">, Jeffrey F. </w:t>
      </w:r>
      <w:proofErr w:type="spellStart"/>
      <w:r w:rsidRPr="00ED7AF6">
        <w:rPr>
          <w:rFonts w:asciiTheme="minorHAnsi" w:hAnsiTheme="minorHAnsi" w:cstheme="minorHAnsi"/>
          <w:szCs w:val="22"/>
        </w:rPr>
        <w:t>DiBerto</w:t>
      </w:r>
      <w:proofErr w:type="spellEnd"/>
      <w:r w:rsidRPr="00ED7AF6">
        <w:rPr>
          <w:rFonts w:asciiTheme="minorHAnsi" w:hAnsiTheme="minorHAnsi" w:cstheme="minorHAnsi"/>
          <w:szCs w:val="22"/>
        </w:rPr>
        <w:t>, Reid H. J. Olsen,</w:t>
      </w:r>
      <w:r w:rsidRPr="00ED7AF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D7AF6">
        <w:rPr>
          <w:rFonts w:asciiTheme="minorHAnsi" w:hAnsiTheme="minorHAnsi" w:cstheme="minorHAnsi"/>
          <w:szCs w:val="22"/>
        </w:rPr>
        <w:t xml:space="preserve">Bryan L. Roth, Nagarajan </w:t>
      </w:r>
      <w:proofErr w:type="spellStart"/>
      <w:proofErr w:type="gramStart"/>
      <w:r w:rsidRPr="00ED7AF6">
        <w:rPr>
          <w:rFonts w:asciiTheme="minorHAnsi" w:hAnsiTheme="minorHAnsi" w:cstheme="minorHAnsi"/>
          <w:szCs w:val="22"/>
        </w:rPr>
        <w:t>Vaidehi</w:t>
      </w:r>
      <w:proofErr w:type="spellEnd"/>
      <w:r w:rsidRPr="00ED7AF6">
        <w:rPr>
          <w:rFonts w:asciiTheme="minorHAnsi" w:hAnsiTheme="minorHAnsi" w:cstheme="minorHAnsi"/>
          <w:szCs w:val="22"/>
        </w:rPr>
        <w:t>,*</w:t>
      </w:r>
      <w:proofErr w:type="gramEnd"/>
      <w:r w:rsidRPr="00ED7AF6">
        <w:rPr>
          <w:rFonts w:asciiTheme="minorHAnsi" w:hAnsiTheme="minorHAnsi" w:cstheme="minorHAnsi"/>
          <w:szCs w:val="22"/>
        </w:rPr>
        <w:t xml:space="preserve">, Sharon L. Campbell,*, and Henrik G. </w:t>
      </w:r>
      <w:proofErr w:type="spellStart"/>
      <w:r w:rsidRPr="00ED7AF6">
        <w:rPr>
          <w:rFonts w:asciiTheme="minorHAnsi" w:hAnsiTheme="minorHAnsi" w:cstheme="minorHAnsi"/>
          <w:szCs w:val="22"/>
        </w:rPr>
        <w:t>Dohlman</w:t>
      </w:r>
      <w:proofErr w:type="spellEnd"/>
      <w:r w:rsidRPr="00ED7AF6">
        <w:rPr>
          <w:rFonts w:asciiTheme="minorHAnsi" w:hAnsiTheme="minorHAnsi" w:cstheme="minorHAnsi"/>
          <w:szCs w:val="22"/>
        </w:rPr>
        <w:t>. “Non-catalytic functions of the catalytic glutamine in G proteins</w:t>
      </w:r>
      <w:r w:rsidRPr="00431419">
        <w:rPr>
          <w:rFonts w:asciiTheme="minorHAnsi" w:hAnsiTheme="minorHAnsi" w:cstheme="minorHAnsi"/>
          <w:szCs w:val="22"/>
        </w:rPr>
        <w:t>”. Science Signaling (accepted)</w:t>
      </w:r>
      <w:r w:rsidR="007877B3">
        <w:rPr>
          <w:rFonts w:asciiTheme="minorHAnsi" w:hAnsiTheme="minorHAnsi" w:cstheme="minorHAnsi"/>
          <w:b/>
          <w:bCs/>
          <w:szCs w:val="22"/>
        </w:rPr>
        <w:t xml:space="preserve"> </w:t>
      </w:r>
      <w:r w:rsidR="007877B3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(Impact </w:t>
      </w:r>
      <w:proofErr w:type="gramStart"/>
      <w:r w:rsidR="007877B3" w:rsidRPr="00163E1B">
        <w:rPr>
          <w:rFonts w:asciiTheme="minorHAnsi" w:hAnsiTheme="minorHAnsi" w:cstheme="minorHAnsi"/>
          <w:b/>
          <w:bCs/>
          <w:color w:val="C00000"/>
          <w:szCs w:val="22"/>
        </w:rPr>
        <w:t>factor</w:t>
      </w:r>
      <w:r w:rsidR="00643837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7877B3" w:rsidRPr="00163E1B">
        <w:rPr>
          <w:rFonts w:asciiTheme="minorHAnsi" w:hAnsiTheme="minorHAnsi" w:cstheme="minorHAnsi"/>
          <w:b/>
          <w:bCs/>
          <w:color w:val="C00000"/>
          <w:szCs w:val="22"/>
        </w:rPr>
        <w:t>:</w:t>
      </w:r>
      <w:proofErr w:type="gramEnd"/>
      <w:r w:rsidR="007877B3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6E2551">
        <w:rPr>
          <w:rFonts w:asciiTheme="minorHAnsi" w:hAnsiTheme="minorHAnsi" w:cstheme="minorHAnsi"/>
          <w:b/>
          <w:bCs/>
          <w:color w:val="C00000"/>
          <w:szCs w:val="22"/>
        </w:rPr>
        <w:t>9.5</w:t>
      </w:r>
      <w:r w:rsidR="007877B3" w:rsidRPr="00163E1B">
        <w:rPr>
          <w:rFonts w:asciiTheme="minorHAnsi" w:hAnsiTheme="minorHAnsi" w:cstheme="minorHAnsi"/>
          <w:b/>
          <w:bCs/>
          <w:color w:val="C00000"/>
          <w:szCs w:val="22"/>
        </w:rPr>
        <w:t>)</w:t>
      </w:r>
    </w:p>
    <w:p w14:paraId="61A26118" w14:textId="77777777" w:rsidR="00DE33B5" w:rsidRPr="00ED7AF6" w:rsidRDefault="00DE33B5" w:rsidP="00420B8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AK Wani, NM Hashem, N Akhtar, R Singh, M </w:t>
      </w:r>
      <w:proofErr w:type="spellStart"/>
      <w:r w:rsidRPr="00ED7AF6">
        <w:rPr>
          <w:rFonts w:asciiTheme="minorHAnsi" w:hAnsiTheme="minorHAnsi" w:cstheme="minorHAnsi"/>
          <w:szCs w:val="22"/>
        </w:rPr>
        <w:t>Madkour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, </w:t>
      </w:r>
      <w:r w:rsidRPr="00ED7AF6">
        <w:rPr>
          <w:rFonts w:asciiTheme="minorHAnsi" w:hAnsiTheme="minorHAnsi" w:cstheme="minorHAnsi"/>
          <w:b/>
          <w:bCs/>
          <w:szCs w:val="22"/>
        </w:rPr>
        <w:t>A Prakash</w:t>
      </w:r>
      <w:r w:rsidRPr="00ED7AF6">
        <w:rPr>
          <w:rFonts w:asciiTheme="minorHAnsi" w:hAnsiTheme="minorHAnsi" w:cstheme="minorHAnsi"/>
          <w:szCs w:val="22"/>
        </w:rPr>
        <w:t xml:space="preserve"> </w:t>
      </w:r>
      <w:r w:rsidRPr="00431419">
        <w:rPr>
          <w:rFonts w:asciiTheme="minorHAnsi" w:hAnsiTheme="minorHAnsi" w:cstheme="minorHAnsi"/>
          <w:szCs w:val="22"/>
        </w:rPr>
        <w:t>(2022).</w:t>
      </w:r>
      <w:r w:rsidRPr="00ED7AF6">
        <w:rPr>
          <w:rFonts w:asciiTheme="minorHAnsi" w:hAnsiTheme="minorHAnsi" w:cstheme="minorHAnsi"/>
          <w:szCs w:val="22"/>
        </w:rPr>
        <w:t xml:space="preserve"> “Understanding microbial networks of farm animals through genomics, metagenomics, and other meta-</w:t>
      </w:r>
      <w:proofErr w:type="spellStart"/>
      <w:r w:rsidRPr="00ED7AF6">
        <w:rPr>
          <w:rFonts w:asciiTheme="minorHAnsi" w:hAnsiTheme="minorHAnsi" w:cstheme="minorHAnsi"/>
          <w:szCs w:val="22"/>
        </w:rPr>
        <w:t>omic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approaches for livestock wellness and sustainability”. Annals of Animal Science vol.0, no.0, 2022, pp.-. https://doi.org/10.2478/aoas-2022-0002.</w:t>
      </w:r>
    </w:p>
    <w:p w14:paraId="2D73BF38" w14:textId="268DDA74" w:rsidR="00DE33B5" w:rsidRPr="00ED7AF6" w:rsidRDefault="00DE33B5" w:rsidP="00420B8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Wani AK, Akhtar N, Singh R, </w:t>
      </w:r>
      <w:r w:rsidRPr="00ED7AF6">
        <w:rPr>
          <w:rFonts w:asciiTheme="minorHAnsi" w:hAnsiTheme="minorHAnsi" w:cstheme="minorHAnsi"/>
          <w:b/>
          <w:bCs/>
          <w:szCs w:val="22"/>
        </w:rPr>
        <w:t>Prakash A</w:t>
      </w:r>
      <w:r w:rsidRPr="00ED7AF6">
        <w:rPr>
          <w:rFonts w:asciiTheme="minorHAnsi" w:hAnsiTheme="minorHAnsi" w:cstheme="minorHAnsi"/>
          <w:szCs w:val="22"/>
        </w:rPr>
        <w:t xml:space="preserve">, Raza SHA, </w:t>
      </w:r>
      <w:proofErr w:type="spellStart"/>
      <w:r w:rsidRPr="00ED7AF6">
        <w:rPr>
          <w:rFonts w:asciiTheme="minorHAnsi" w:hAnsiTheme="minorHAnsi" w:cstheme="minorHAnsi"/>
          <w:szCs w:val="22"/>
        </w:rPr>
        <w:t>Cavalu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S, Chopra C, </w:t>
      </w:r>
      <w:proofErr w:type="spellStart"/>
      <w:r w:rsidRPr="00ED7AF6">
        <w:rPr>
          <w:rFonts w:asciiTheme="minorHAnsi" w:hAnsiTheme="minorHAnsi" w:cstheme="minorHAnsi"/>
          <w:szCs w:val="22"/>
        </w:rPr>
        <w:t>Madkour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M, </w:t>
      </w:r>
      <w:proofErr w:type="spellStart"/>
      <w:r w:rsidRPr="00ED7AF6">
        <w:rPr>
          <w:rFonts w:asciiTheme="minorHAnsi" w:hAnsiTheme="minorHAnsi" w:cstheme="minorHAnsi"/>
          <w:szCs w:val="22"/>
        </w:rPr>
        <w:t>Elolimy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A, Hashem NM</w:t>
      </w:r>
      <w:r w:rsidRPr="00431419">
        <w:rPr>
          <w:rFonts w:asciiTheme="minorHAnsi" w:hAnsiTheme="minorHAnsi" w:cstheme="minorHAnsi"/>
          <w:szCs w:val="22"/>
        </w:rPr>
        <w:t>.(2022)</w:t>
      </w:r>
      <w:r w:rsidRPr="00ED7AF6">
        <w:rPr>
          <w:rFonts w:asciiTheme="minorHAnsi" w:hAnsiTheme="minorHAnsi" w:cstheme="minorHAnsi"/>
          <w:szCs w:val="22"/>
        </w:rPr>
        <w:t xml:space="preserve"> “Genome centric engineering using ZFNs, TALENs and CRISPR-Cas9 systems for trait improvement and disease control in Animals”. Vet Res </w:t>
      </w:r>
      <w:proofErr w:type="spellStart"/>
      <w:r w:rsidRPr="00ED7AF6">
        <w:rPr>
          <w:rFonts w:asciiTheme="minorHAnsi" w:hAnsiTheme="minorHAnsi" w:cstheme="minorHAnsi"/>
          <w:szCs w:val="22"/>
        </w:rPr>
        <w:t>Commun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. Jul 4. </w:t>
      </w:r>
      <w:proofErr w:type="spellStart"/>
      <w:r w:rsidRPr="00ED7AF6">
        <w:rPr>
          <w:rFonts w:asciiTheme="minorHAnsi" w:hAnsiTheme="minorHAnsi" w:cstheme="minorHAnsi"/>
          <w:szCs w:val="22"/>
        </w:rPr>
        <w:t>doi</w:t>
      </w:r>
      <w:proofErr w:type="spellEnd"/>
      <w:r w:rsidRPr="00ED7AF6">
        <w:rPr>
          <w:rFonts w:asciiTheme="minorHAnsi" w:hAnsiTheme="minorHAnsi" w:cstheme="minorHAnsi"/>
          <w:szCs w:val="22"/>
        </w:rPr>
        <w:t>: 10.1007/s11259-022-09967-8. PMID: 35781172.</w:t>
      </w:r>
    </w:p>
    <w:p w14:paraId="4C7B9797" w14:textId="48271BDB" w:rsidR="00DE33B5" w:rsidRPr="00ED7AF6" w:rsidRDefault="00DE33B5" w:rsidP="00420B8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Tahir </w:t>
      </w:r>
      <w:proofErr w:type="spellStart"/>
      <w:r w:rsidRPr="00ED7AF6">
        <w:rPr>
          <w:rFonts w:asciiTheme="minorHAnsi" w:hAnsiTheme="minorHAnsi" w:cstheme="minorHAnsi"/>
          <w:szCs w:val="22"/>
        </w:rPr>
        <w:t>ul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D7AF6">
        <w:rPr>
          <w:rFonts w:asciiTheme="minorHAnsi" w:hAnsiTheme="minorHAnsi" w:cstheme="minorHAnsi"/>
          <w:szCs w:val="22"/>
        </w:rPr>
        <w:t>Gani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Mir, Sakshi </w:t>
      </w:r>
      <w:proofErr w:type="spellStart"/>
      <w:r w:rsidRPr="00ED7AF6">
        <w:rPr>
          <w:rFonts w:asciiTheme="minorHAnsi" w:hAnsiTheme="minorHAnsi" w:cstheme="minorHAnsi"/>
          <w:szCs w:val="22"/>
        </w:rPr>
        <w:t>Manhas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, Atif Khurshid Wani, Nahid Akhtar, Saurabh Shukla, </w:t>
      </w:r>
      <w:r w:rsidRPr="00ED7AF6">
        <w:rPr>
          <w:rFonts w:asciiTheme="minorHAnsi" w:hAnsiTheme="minorHAnsi" w:cstheme="minorHAnsi"/>
          <w:b/>
          <w:bCs/>
          <w:szCs w:val="22"/>
        </w:rPr>
        <w:t>Ajit Prakash*</w:t>
      </w:r>
      <w:r w:rsidRPr="00ED7AF6">
        <w:rPr>
          <w:rFonts w:asciiTheme="minorHAnsi" w:hAnsiTheme="minorHAnsi" w:cstheme="minorHAnsi"/>
          <w:szCs w:val="22"/>
        </w:rPr>
        <w:t>.</w:t>
      </w:r>
      <w:r w:rsidRPr="00431419">
        <w:rPr>
          <w:rFonts w:asciiTheme="minorHAnsi" w:hAnsiTheme="minorHAnsi" w:cstheme="minorHAnsi"/>
          <w:szCs w:val="22"/>
        </w:rPr>
        <w:t>(2022).</w:t>
      </w:r>
      <w:r w:rsidRPr="00ED7AF6">
        <w:rPr>
          <w:rFonts w:asciiTheme="minorHAnsi" w:hAnsiTheme="minorHAnsi" w:cstheme="minorHAnsi"/>
          <w:szCs w:val="22"/>
        </w:rPr>
        <w:t xml:space="preserve"> “Alterations in Microbiome of COVID-19 Patients and its Impact on Forensic Pathology” accepted in Brazilian Journal of Microbiology.</w:t>
      </w:r>
    </w:p>
    <w:p w14:paraId="024A9253" w14:textId="2AC7819E" w:rsidR="00114631" w:rsidRPr="00114631" w:rsidRDefault="00114631" w:rsidP="0011463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Sayed Haidar Abbas Raza, </w:t>
      </w:r>
      <w:proofErr w:type="spellStart"/>
      <w:r w:rsidRPr="00ED7AF6">
        <w:rPr>
          <w:rFonts w:asciiTheme="minorHAnsi" w:hAnsiTheme="minorHAnsi" w:cstheme="minorHAnsi"/>
          <w:szCs w:val="22"/>
        </w:rPr>
        <w:t>Dwi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D7AF6">
        <w:rPr>
          <w:rFonts w:asciiTheme="minorHAnsi" w:hAnsiTheme="minorHAnsi" w:cstheme="minorHAnsi"/>
          <w:szCs w:val="22"/>
        </w:rPr>
        <w:t>Wijayanti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, Sameer D. Pant, </w:t>
      </w:r>
      <w:proofErr w:type="spellStart"/>
      <w:r w:rsidRPr="00ED7AF6">
        <w:rPr>
          <w:rFonts w:asciiTheme="minorHAnsi" w:hAnsiTheme="minorHAnsi" w:cstheme="minorHAnsi"/>
          <w:szCs w:val="22"/>
        </w:rPr>
        <w:t>Sameh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A. </w:t>
      </w:r>
      <w:proofErr w:type="spellStart"/>
      <w:r w:rsidRPr="00ED7AF6">
        <w:rPr>
          <w:rFonts w:asciiTheme="minorHAnsi" w:hAnsiTheme="minorHAnsi" w:cstheme="minorHAnsi"/>
          <w:szCs w:val="22"/>
        </w:rPr>
        <w:t>Abdelnour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D7AF6">
        <w:rPr>
          <w:rFonts w:asciiTheme="minorHAnsi" w:hAnsiTheme="minorHAnsi" w:cstheme="minorHAnsi"/>
          <w:szCs w:val="22"/>
        </w:rPr>
        <w:t>Nesrein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M. Hashem, Ahmed Amin, Atif Khurshid Wani, </w:t>
      </w:r>
      <w:r w:rsidRPr="00ED7AF6">
        <w:rPr>
          <w:rFonts w:asciiTheme="minorHAnsi" w:hAnsiTheme="minorHAnsi" w:cstheme="minorHAnsi"/>
          <w:b/>
          <w:bCs/>
          <w:szCs w:val="22"/>
        </w:rPr>
        <w:t>Ajit Prakash</w:t>
      </w:r>
      <w:r w:rsidRPr="00ED7AF6">
        <w:rPr>
          <w:rFonts w:asciiTheme="minorHAnsi" w:hAnsiTheme="minorHAnsi" w:cstheme="minorHAnsi"/>
          <w:szCs w:val="22"/>
        </w:rPr>
        <w:t xml:space="preserve">, Mahmoud A.O. Dawood, </w:t>
      </w:r>
      <w:proofErr w:type="spellStart"/>
      <w:r w:rsidRPr="00ED7AF6">
        <w:rPr>
          <w:rFonts w:asciiTheme="minorHAnsi" w:hAnsiTheme="minorHAnsi" w:cstheme="minorHAnsi"/>
          <w:szCs w:val="22"/>
        </w:rPr>
        <w:t>Linsen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Zan</w:t>
      </w:r>
      <w:r>
        <w:rPr>
          <w:rFonts w:asciiTheme="minorHAnsi" w:hAnsiTheme="minorHAnsi" w:cstheme="minorHAnsi"/>
          <w:szCs w:val="22"/>
        </w:rPr>
        <w:t xml:space="preserve"> </w:t>
      </w:r>
      <w:r w:rsidRPr="000533B0">
        <w:rPr>
          <w:rFonts w:asciiTheme="minorHAnsi" w:hAnsiTheme="minorHAnsi" w:cstheme="minorHAnsi"/>
          <w:szCs w:val="22"/>
        </w:rPr>
        <w:t>(2022).</w:t>
      </w:r>
      <w:r w:rsidRPr="00ED7AF6">
        <w:rPr>
          <w:rFonts w:asciiTheme="minorHAnsi" w:hAnsiTheme="minorHAnsi" w:cstheme="minorHAnsi"/>
          <w:szCs w:val="22"/>
        </w:rPr>
        <w:t xml:space="preserve"> Exploring the physiological roles of circular RNAs in livestock animals,</w:t>
      </w:r>
      <w:r>
        <w:rPr>
          <w:rFonts w:asciiTheme="minorHAnsi" w:hAnsiTheme="minorHAnsi" w:cstheme="minorHAnsi"/>
          <w:szCs w:val="22"/>
        </w:rPr>
        <w:t xml:space="preserve"> </w:t>
      </w:r>
      <w:r w:rsidRPr="00ED7AF6">
        <w:rPr>
          <w:rFonts w:asciiTheme="minorHAnsi" w:hAnsiTheme="minorHAnsi" w:cstheme="minorHAnsi"/>
          <w:szCs w:val="22"/>
        </w:rPr>
        <w:t>Research in Veterinary Science, Volume 152.</w:t>
      </w:r>
    </w:p>
    <w:p w14:paraId="6F19087E" w14:textId="546B4836" w:rsidR="00951B33" w:rsidRPr="00ED7AF6" w:rsidRDefault="00DE33B5" w:rsidP="00420B8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szCs w:val="22"/>
        </w:rPr>
        <w:t xml:space="preserve">Nahid Akhtar, Atif Khurshid Wani, Surya Kant Tripathi, </w:t>
      </w:r>
      <w:r w:rsidRPr="00ED7AF6">
        <w:rPr>
          <w:rFonts w:asciiTheme="minorHAnsi" w:hAnsiTheme="minorHAnsi" w:cstheme="minorHAnsi"/>
          <w:b/>
          <w:bCs/>
          <w:szCs w:val="22"/>
        </w:rPr>
        <w:t>Ajit Prakash</w:t>
      </w:r>
      <w:r w:rsidRPr="00ED7AF6">
        <w:rPr>
          <w:rFonts w:asciiTheme="minorHAnsi" w:hAnsiTheme="minorHAnsi" w:cstheme="minorHAnsi"/>
          <w:szCs w:val="22"/>
        </w:rPr>
        <w:t>* M. Amin-</w:t>
      </w:r>
      <w:proofErr w:type="spellStart"/>
      <w:r w:rsidRPr="00ED7AF6">
        <w:rPr>
          <w:rFonts w:asciiTheme="minorHAnsi" w:hAnsiTheme="minorHAnsi" w:cstheme="minorHAnsi"/>
          <w:szCs w:val="22"/>
        </w:rPr>
        <w:t>ul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Mannan</w:t>
      </w:r>
      <w:proofErr w:type="gramStart"/>
      <w:r w:rsidRPr="00ED7AF6">
        <w:rPr>
          <w:rFonts w:asciiTheme="minorHAnsi" w:hAnsiTheme="minorHAnsi" w:cstheme="minorHAnsi"/>
          <w:szCs w:val="22"/>
        </w:rPr>
        <w:t>*.(</w:t>
      </w:r>
      <w:proofErr w:type="gramEnd"/>
      <w:r w:rsidRPr="00ED7AF6">
        <w:rPr>
          <w:rFonts w:asciiTheme="minorHAnsi" w:hAnsiTheme="minorHAnsi" w:cstheme="minorHAnsi"/>
          <w:b/>
          <w:bCs/>
          <w:szCs w:val="22"/>
        </w:rPr>
        <w:t>2022)</w:t>
      </w:r>
      <w:r w:rsidRPr="00ED7AF6">
        <w:rPr>
          <w:rFonts w:asciiTheme="minorHAnsi" w:hAnsiTheme="minorHAnsi" w:cstheme="minorHAnsi"/>
          <w:szCs w:val="22"/>
        </w:rPr>
        <w:t xml:space="preserve">. “The role of SARS-CoV-2 immunosuppression and the therapy used to manage COVID-19 disease in the emergence of opportunistic fungal infections: A review” </w:t>
      </w:r>
      <w:proofErr w:type="spellStart"/>
      <w:r w:rsidRPr="00ED7AF6">
        <w:rPr>
          <w:rFonts w:asciiTheme="minorHAnsi" w:hAnsiTheme="minorHAnsi" w:cstheme="minorHAnsi"/>
          <w:szCs w:val="22"/>
        </w:rPr>
        <w:t>Curr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 Res </w:t>
      </w:r>
      <w:proofErr w:type="spellStart"/>
      <w:r w:rsidRPr="00ED7AF6">
        <w:rPr>
          <w:rFonts w:asciiTheme="minorHAnsi" w:hAnsiTheme="minorHAnsi" w:cstheme="minorHAnsi"/>
          <w:szCs w:val="22"/>
        </w:rPr>
        <w:t>Biotechnol</w:t>
      </w:r>
      <w:proofErr w:type="spellEnd"/>
      <w:r w:rsidRPr="00ED7AF6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ED7AF6">
        <w:rPr>
          <w:rFonts w:asciiTheme="minorHAnsi" w:hAnsiTheme="minorHAnsi" w:cstheme="minorHAnsi"/>
          <w:szCs w:val="22"/>
        </w:rPr>
        <w:t>2022;4:337</w:t>
      </w:r>
      <w:proofErr w:type="gramEnd"/>
      <w:r w:rsidRPr="00ED7AF6">
        <w:rPr>
          <w:rFonts w:asciiTheme="minorHAnsi" w:hAnsiTheme="minorHAnsi" w:cstheme="minorHAnsi"/>
          <w:szCs w:val="22"/>
        </w:rPr>
        <w:t xml:space="preserve">-349. </w:t>
      </w:r>
      <w:r w:rsidR="00643837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(Impact </w:t>
      </w:r>
      <w:proofErr w:type="gramStart"/>
      <w:r w:rsidR="00643837" w:rsidRPr="00163E1B">
        <w:rPr>
          <w:rFonts w:asciiTheme="minorHAnsi" w:hAnsiTheme="minorHAnsi" w:cstheme="minorHAnsi"/>
          <w:b/>
          <w:bCs/>
          <w:color w:val="C00000"/>
          <w:szCs w:val="22"/>
        </w:rPr>
        <w:t>factor</w:t>
      </w:r>
      <w:r w:rsidR="00643837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643837" w:rsidRPr="00163E1B">
        <w:rPr>
          <w:rFonts w:asciiTheme="minorHAnsi" w:hAnsiTheme="minorHAnsi" w:cstheme="minorHAnsi"/>
          <w:b/>
          <w:bCs/>
          <w:color w:val="C00000"/>
          <w:szCs w:val="22"/>
        </w:rPr>
        <w:t>:</w:t>
      </w:r>
      <w:proofErr w:type="gramEnd"/>
      <w:r w:rsidR="00643837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643837">
        <w:rPr>
          <w:rFonts w:asciiTheme="minorHAnsi" w:hAnsiTheme="minorHAnsi" w:cstheme="minorHAnsi"/>
          <w:b/>
          <w:bCs/>
          <w:color w:val="C00000"/>
          <w:szCs w:val="22"/>
        </w:rPr>
        <w:t>5.2</w:t>
      </w:r>
      <w:r w:rsidR="00643837" w:rsidRPr="00163E1B">
        <w:rPr>
          <w:rFonts w:asciiTheme="minorHAnsi" w:hAnsiTheme="minorHAnsi" w:cstheme="minorHAnsi"/>
          <w:b/>
          <w:bCs/>
          <w:color w:val="C00000"/>
          <w:szCs w:val="22"/>
        </w:rPr>
        <w:t>)</w:t>
      </w:r>
    </w:p>
    <w:p w14:paraId="394DED5B" w14:textId="3C82558E" w:rsidR="007234E9" w:rsidRPr="00ED7AF6" w:rsidRDefault="00DE33B5" w:rsidP="00951B33">
      <w:pPr>
        <w:pStyle w:val="ListParagraph"/>
        <w:ind w:left="360"/>
        <w:jc w:val="both"/>
        <w:rPr>
          <w:rFonts w:asciiTheme="minorHAnsi" w:hAnsiTheme="minorHAnsi" w:cstheme="minorHAnsi"/>
          <w:szCs w:val="22"/>
        </w:rPr>
      </w:pPr>
      <w:r w:rsidRPr="00ED7AF6">
        <w:rPr>
          <w:rFonts w:asciiTheme="minorHAnsi" w:hAnsiTheme="minorHAnsi" w:cstheme="minorHAnsi"/>
          <w:b/>
          <w:bCs/>
          <w:szCs w:val="22"/>
        </w:rPr>
        <w:t>*Corresponding authors</w:t>
      </w:r>
    </w:p>
    <w:p w14:paraId="64A33BC4" w14:textId="4139D6CE" w:rsidR="006116B9" w:rsidRDefault="00134422" w:rsidP="00D2679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Cs w:val="22"/>
        </w:rPr>
      </w:pPr>
      <w:r w:rsidRPr="00134422">
        <w:rPr>
          <w:rFonts w:asciiTheme="minorHAnsi" w:hAnsiTheme="minorHAnsi" w:cstheme="minorHAnsi"/>
          <w:szCs w:val="22"/>
        </w:rPr>
        <w:t>Atif Khurshid Wani, Nahid Akhtar, Tahir-</w:t>
      </w:r>
      <w:proofErr w:type="spellStart"/>
      <w:r w:rsidRPr="00134422">
        <w:rPr>
          <w:rFonts w:asciiTheme="minorHAnsi" w:hAnsiTheme="minorHAnsi" w:cstheme="minorHAnsi"/>
          <w:szCs w:val="22"/>
        </w:rPr>
        <w:t>ul</w:t>
      </w:r>
      <w:proofErr w:type="spellEnd"/>
      <w:r w:rsidRPr="0013442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4422">
        <w:rPr>
          <w:rFonts w:asciiTheme="minorHAnsi" w:hAnsiTheme="minorHAnsi" w:cstheme="minorHAnsi"/>
          <w:szCs w:val="22"/>
        </w:rPr>
        <w:t>Gani</w:t>
      </w:r>
      <w:proofErr w:type="spellEnd"/>
      <w:r w:rsidRPr="00134422">
        <w:rPr>
          <w:rFonts w:asciiTheme="minorHAnsi" w:hAnsiTheme="minorHAnsi" w:cstheme="minorHAnsi"/>
          <w:szCs w:val="22"/>
        </w:rPr>
        <w:t xml:space="preserve"> Mir, </w:t>
      </w:r>
      <w:proofErr w:type="spellStart"/>
      <w:r w:rsidRPr="00134422">
        <w:rPr>
          <w:rFonts w:asciiTheme="minorHAnsi" w:hAnsiTheme="minorHAnsi" w:cstheme="minorHAnsi"/>
          <w:szCs w:val="22"/>
        </w:rPr>
        <w:t>Rattandeep</w:t>
      </w:r>
      <w:proofErr w:type="spellEnd"/>
      <w:r w:rsidRPr="00134422">
        <w:rPr>
          <w:rFonts w:asciiTheme="minorHAnsi" w:hAnsiTheme="minorHAnsi" w:cstheme="minorHAnsi"/>
          <w:szCs w:val="22"/>
        </w:rPr>
        <w:t xml:space="preserve"> Singh, Prakash Kumar Jha, </w:t>
      </w:r>
      <w:proofErr w:type="spellStart"/>
      <w:r w:rsidRPr="00134422">
        <w:rPr>
          <w:rFonts w:asciiTheme="minorHAnsi" w:hAnsiTheme="minorHAnsi" w:cstheme="minorHAnsi"/>
          <w:szCs w:val="22"/>
        </w:rPr>
        <w:t>Shyam</w:t>
      </w:r>
      <w:proofErr w:type="spellEnd"/>
      <w:r w:rsidRPr="00134422">
        <w:rPr>
          <w:rFonts w:asciiTheme="minorHAnsi" w:hAnsiTheme="minorHAnsi" w:cstheme="minorHAnsi"/>
          <w:szCs w:val="22"/>
        </w:rPr>
        <w:t xml:space="preserve"> Kumar Mallik, Shruti Sinha, Surya Kant Tripathi, </w:t>
      </w:r>
      <w:proofErr w:type="spellStart"/>
      <w:r w:rsidRPr="00134422">
        <w:rPr>
          <w:rFonts w:asciiTheme="minorHAnsi" w:hAnsiTheme="minorHAnsi" w:cstheme="minorHAnsi"/>
          <w:szCs w:val="22"/>
        </w:rPr>
        <w:t>Abha</w:t>
      </w:r>
      <w:proofErr w:type="spellEnd"/>
      <w:r w:rsidRPr="00134422">
        <w:rPr>
          <w:rFonts w:asciiTheme="minorHAnsi" w:hAnsiTheme="minorHAnsi" w:cstheme="minorHAnsi"/>
          <w:szCs w:val="22"/>
        </w:rPr>
        <w:t xml:space="preserve"> Jain, </w:t>
      </w:r>
      <w:proofErr w:type="spellStart"/>
      <w:r w:rsidRPr="00134422">
        <w:rPr>
          <w:rFonts w:asciiTheme="minorHAnsi" w:hAnsiTheme="minorHAnsi" w:cstheme="minorHAnsi"/>
          <w:szCs w:val="22"/>
        </w:rPr>
        <w:t>Aprajita</w:t>
      </w:r>
      <w:proofErr w:type="spellEnd"/>
      <w:r w:rsidRPr="00134422">
        <w:rPr>
          <w:rFonts w:asciiTheme="minorHAnsi" w:hAnsiTheme="minorHAnsi" w:cstheme="minorHAnsi"/>
          <w:szCs w:val="22"/>
        </w:rPr>
        <w:t xml:space="preserve"> Jha, Hari Prasad </w:t>
      </w:r>
      <w:proofErr w:type="spellStart"/>
      <w:r w:rsidRPr="00134422">
        <w:rPr>
          <w:rFonts w:asciiTheme="minorHAnsi" w:hAnsiTheme="minorHAnsi" w:cstheme="minorHAnsi"/>
          <w:szCs w:val="22"/>
        </w:rPr>
        <w:t>Devkota</w:t>
      </w:r>
      <w:proofErr w:type="spellEnd"/>
      <w:r w:rsidRPr="00134422">
        <w:rPr>
          <w:rFonts w:asciiTheme="minorHAnsi" w:hAnsiTheme="minorHAnsi" w:cstheme="minorHAnsi"/>
          <w:szCs w:val="22"/>
        </w:rPr>
        <w:t xml:space="preserve">*, </w:t>
      </w:r>
      <w:r w:rsidRPr="003711AD">
        <w:rPr>
          <w:rFonts w:asciiTheme="minorHAnsi" w:hAnsiTheme="minorHAnsi" w:cstheme="minorHAnsi"/>
          <w:b/>
          <w:bCs/>
          <w:szCs w:val="22"/>
        </w:rPr>
        <w:t>Ajit Prakash*</w:t>
      </w:r>
      <w:r w:rsidR="003711AD">
        <w:rPr>
          <w:rFonts w:asciiTheme="minorHAnsi" w:hAnsiTheme="minorHAnsi" w:cstheme="minorHAnsi"/>
          <w:b/>
          <w:bCs/>
          <w:szCs w:val="22"/>
        </w:rPr>
        <w:t>.</w:t>
      </w:r>
      <w:r w:rsidRPr="003711AD">
        <w:rPr>
          <w:rFonts w:asciiTheme="minorHAnsi" w:hAnsiTheme="minorHAnsi" w:cstheme="minorHAnsi"/>
          <w:b/>
          <w:bCs/>
          <w:szCs w:val="22"/>
        </w:rPr>
        <w:t xml:space="preserve"> </w:t>
      </w:r>
      <w:r w:rsidR="00BF220A">
        <w:rPr>
          <w:rFonts w:asciiTheme="minorHAnsi" w:hAnsiTheme="minorHAnsi" w:cstheme="minorHAnsi"/>
          <w:b/>
          <w:bCs/>
          <w:szCs w:val="22"/>
        </w:rPr>
        <w:t xml:space="preserve">(2023) </w:t>
      </w:r>
      <w:r w:rsidR="00871DEA">
        <w:rPr>
          <w:rFonts w:asciiTheme="minorHAnsi" w:hAnsiTheme="minorHAnsi" w:cstheme="minorHAnsi"/>
          <w:szCs w:val="22"/>
        </w:rPr>
        <w:t>“</w:t>
      </w:r>
      <w:r w:rsidR="008B4487" w:rsidRPr="008B4487">
        <w:rPr>
          <w:rFonts w:asciiTheme="minorHAnsi" w:hAnsiTheme="minorHAnsi" w:cstheme="minorHAnsi"/>
          <w:szCs w:val="22"/>
        </w:rPr>
        <w:t xml:space="preserve">Targeting Apoptotic Pathway of Cancer Cells with </w:t>
      </w:r>
      <w:proofErr w:type="spellStart"/>
      <w:r w:rsidR="008B4487" w:rsidRPr="008B4487">
        <w:rPr>
          <w:rFonts w:asciiTheme="minorHAnsi" w:hAnsiTheme="minorHAnsi" w:cstheme="minorHAnsi"/>
          <w:szCs w:val="22"/>
        </w:rPr>
        <w:t>Phytochem-icals</w:t>
      </w:r>
      <w:proofErr w:type="spellEnd"/>
      <w:r w:rsidR="008B4487" w:rsidRPr="008B4487">
        <w:rPr>
          <w:rFonts w:asciiTheme="minorHAnsi" w:hAnsiTheme="minorHAnsi" w:cstheme="minorHAnsi"/>
          <w:szCs w:val="22"/>
        </w:rPr>
        <w:t xml:space="preserve"> and Plant-based Nanomaterials</w:t>
      </w:r>
      <w:r w:rsidR="008B4487">
        <w:rPr>
          <w:rFonts w:asciiTheme="minorHAnsi" w:hAnsiTheme="minorHAnsi" w:cstheme="minorHAnsi"/>
          <w:szCs w:val="22"/>
        </w:rPr>
        <w:t>”</w:t>
      </w:r>
      <w:r w:rsidR="00B63789">
        <w:rPr>
          <w:rFonts w:asciiTheme="minorHAnsi" w:hAnsiTheme="minorHAnsi" w:cstheme="minorHAnsi"/>
          <w:szCs w:val="22"/>
        </w:rPr>
        <w:t xml:space="preserve"> </w:t>
      </w:r>
      <w:r w:rsidR="006116B9" w:rsidRPr="00B63789">
        <w:rPr>
          <w:rFonts w:asciiTheme="minorHAnsi" w:hAnsiTheme="minorHAnsi" w:cstheme="minorHAnsi"/>
          <w:b/>
          <w:bCs/>
          <w:szCs w:val="22"/>
        </w:rPr>
        <w:t>Biomolecules</w:t>
      </w:r>
      <w:r w:rsidR="006116B9" w:rsidRPr="006116B9">
        <w:rPr>
          <w:rFonts w:asciiTheme="minorHAnsi" w:hAnsiTheme="minorHAnsi" w:cstheme="minorHAnsi"/>
          <w:szCs w:val="22"/>
        </w:rPr>
        <w:t xml:space="preserve">, 13, 194. </w:t>
      </w:r>
      <w:r w:rsidR="004B31C2" w:rsidRPr="00B63789">
        <w:rPr>
          <w:rFonts w:asciiTheme="minorHAnsi" w:hAnsiTheme="minorHAnsi" w:cstheme="minorHAnsi"/>
          <w:szCs w:val="22"/>
        </w:rPr>
        <w:t>https://doi.org/10.3390/biom13020194</w:t>
      </w:r>
      <w:r w:rsidR="004B31C2">
        <w:rPr>
          <w:rFonts w:asciiTheme="minorHAnsi" w:hAnsiTheme="minorHAnsi" w:cstheme="minorHAnsi"/>
          <w:szCs w:val="22"/>
        </w:rPr>
        <w:t xml:space="preserve">. </w:t>
      </w:r>
      <w:r w:rsidR="004B31C2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(Impact </w:t>
      </w:r>
      <w:proofErr w:type="gramStart"/>
      <w:r w:rsidR="004B31C2" w:rsidRPr="00163E1B">
        <w:rPr>
          <w:rFonts w:asciiTheme="minorHAnsi" w:hAnsiTheme="minorHAnsi" w:cstheme="minorHAnsi"/>
          <w:b/>
          <w:bCs/>
          <w:color w:val="C00000"/>
          <w:szCs w:val="22"/>
        </w:rPr>
        <w:t>factor</w:t>
      </w:r>
      <w:r w:rsidR="00021957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4B31C2" w:rsidRPr="00163E1B">
        <w:rPr>
          <w:rFonts w:asciiTheme="minorHAnsi" w:hAnsiTheme="minorHAnsi" w:cstheme="minorHAnsi"/>
          <w:b/>
          <w:bCs/>
          <w:color w:val="C00000"/>
          <w:szCs w:val="22"/>
        </w:rPr>
        <w:t>:</w:t>
      </w:r>
      <w:proofErr w:type="gramEnd"/>
      <w:r w:rsidR="004B31C2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4B31C2">
        <w:rPr>
          <w:rFonts w:asciiTheme="minorHAnsi" w:hAnsiTheme="minorHAnsi" w:cstheme="minorHAnsi"/>
          <w:b/>
          <w:bCs/>
          <w:color w:val="C00000"/>
          <w:szCs w:val="22"/>
        </w:rPr>
        <w:t>6.2</w:t>
      </w:r>
      <w:r w:rsidR="004B31C2" w:rsidRPr="00163E1B">
        <w:rPr>
          <w:rFonts w:asciiTheme="minorHAnsi" w:hAnsiTheme="minorHAnsi" w:cstheme="minorHAnsi"/>
          <w:b/>
          <w:bCs/>
          <w:color w:val="C00000"/>
          <w:szCs w:val="22"/>
        </w:rPr>
        <w:t>)</w:t>
      </w:r>
    </w:p>
    <w:p w14:paraId="60EB6567" w14:textId="51B33FCB" w:rsidR="00C26C6C" w:rsidRPr="006116B9" w:rsidRDefault="00C26C6C" w:rsidP="006116B9">
      <w:pPr>
        <w:pStyle w:val="ListParagraph"/>
        <w:ind w:left="360"/>
        <w:jc w:val="both"/>
        <w:rPr>
          <w:rFonts w:asciiTheme="minorHAnsi" w:hAnsiTheme="minorHAnsi" w:cstheme="minorHAnsi"/>
          <w:szCs w:val="22"/>
        </w:rPr>
      </w:pPr>
      <w:r w:rsidRPr="00D26799">
        <w:rPr>
          <w:rFonts w:asciiTheme="minorHAnsi" w:hAnsiTheme="minorHAnsi" w:cstheme="minorHAnsi"/>
          <w:b/>
          <w:bCs/>
          <w:szCs w:val="22"/>
        </w:rPr>
        <w:t>*Corresponding authors</w:t>
      </w:r>
    </w:p>
    <w:p w14:paraId="7060597A" w14:textId="5390D20D" w:rsidR="005F0129" w:rsidRDefault="003F2530" w:rsidP="005F012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Cs w:val="22"/>
        </w:rPr>
      </w:pPr>
      <w:r w:rsidRPr="003F2530">
        <w:rPr>
          <w:rFonts w:asciiTheme="minorHAnsi" w:hAnsiTheme="minorHAnsi" w:cstheme="minorHAnsi"/>
          <w:szCs w:val="22"/>
        </w:rPr>
        <w:t xml:space="preserve">Nahid Akhtar, Atif Khurshid Wani, Hari Prasad </w:t>
      </w:r>
      <w:proofErr w:type="spellStart"/>
      <w:r w:rsidRPr="003F2530">
        <w:rPr>
          <w:rFonts w:asciiTheme="minorHAnsi" w:hAnsiTheme="minorHAnsi" w:cstheme="minorHAnsi"/>
          <w:szCs w:val="22"/>
        </w:rPr>
        <w:t>Devkota</w:t>
      </w:r>
      <w:proofErr w:type="spellEnd"/>
      <w:r w:rsidRPr="003F2530">
        <w:rPr>
          <w:rFonts w:asciiTheme="minorHAnsi" w:hAnsiTheme="minorHAnsi" w:cstheme="minorHAnsi"/>
          <w:szCs w:val="22"/>
        </w:rPr>
        <w:t>, Ayaz Shahid, M. Amin-</w:t>
      </w:r>
      <w:proofErr w:type="spellStart"/>
      <w:r w:rsidRPr="003F2530">
        <w:rPr>
          <w:rFonts w:asciiTheme="minorHAnsi" w:hAnsiTheme="minorHAnsi" w:cstheme="minorHAnsi"/>
          <w:szCs w:val="22"/>
        </w:rPr>
        <w:t>ul</w:t>
      </w:r>
      <w:proofErr w:type="spellEnd"/>
      <w:r w:rsidRPr="003F2530">
        <w:rPr>
          <w:rFonts w:asciiTheme="minorHAnsi" w:hAnsiTheme="minorHAnsi" w:cstheme="minorHAnsi"/>
          <w:szCs w:val="22"/>
        </w:rPr>
        <w:t xml:space="preserve"> Mannan*, </w:t>
      </w:r>
      <w:r w:rsidRPr="00E04DE7">
        <w:rPr>
          <w:rFonts w:asciiTheme="minorHAnsi" w:hAnsiTheme="minorHAnsi" w:cstheme="minorHAnsi"/>
          <w:b/>
          <w:bCs/>
          <w:szCs w:val="22"/>
        </w:rPr>
        <w:t>Ajit Prakash*</w:t>
      </w:r>
      <w:r>
        <w:rPr>
          <w:rFonts w:asciiTheme="minorHAnsi" w:hAnsiTheme="minorHAnsi" w:cstheme="minorHAnsi"/>
          <w:szCs w:val="22"/>
        </w:rPr>
        <w:t xml:space="preserve"> </w:t>
      </w:r>
      <w:r w:rsidR="00E04DE7" w:rsidRPr="00E04DE7">
        <w:rPr>
          <w:rFonts w:asciiTheme="minorHAnsi" w:hAnsiTheme="minorHAnsi" w:cstheme="minorHAnsi"/>
          <w:b/>
          <w:bCs/>
          <w:szCs w:val="22"/>
        </w:rPr>
        <w:t>(</w:t>
      </w:r>
      <w:r w:rsidRPr="00E04DE7">
        <w:rPr>
          <w:rFonts w:asciiTheme="minorHAnsi" w:hAnsiTheme="minorHAnsi" w:cstheme="minorHAnsi"/>
          <w:b/>
          <w:bCs/>
          <w:szCs w:val="22"/>
        </w:rPr>
        <w:t>2023</w:t>
      </w:r>
      <w:r w:rsidR="00E04DE7" w:rsidRPr="00E04DE7">
        <w:rPr>
          <w:rFonts w:asciiTheme="minorHAnsi" w:hAnsiTheme="minorHAnsi" w:cstheme="minorHAnsi"/>
          <w:b/>
          <w:bCs/>
          <w:szCs w:val="22"/>
        </w:rPr>
        <w:t>)</w:t>
      </w:r>
      <w:r w:rsidR="00E04DE7">
        <w:rPr>
          <w:rFonts w:asciiTheme="minorHAnsi" w:hAnsiTheme="minorHAnsi" w:cstheme="minorHAnsi"/>
          <w:b/>
          <w:bCs/>
          <w:szCs w:val="22"/>
        </w:rPr>
        <w:t xml:space="preserve"> “</w:t>
      </w:r>
      <w:r w:rsidRPr="003F2530">
        <w:rPr>
          <w:rFonts w:asciiTheme="minorHAnsi" w:hAnsiTheme="minorHAnsi" w:cstheme="minorHAnsi"/>
          <w:szCs w:val="22"/>
        </w:rPr>
        <w:t>Lactoferrin and Activated Protein C: potential role in cancer progression, prevention and therapy</w:t>
      </w:r>
      <w:r w:rsidR="00E04DE7">
        <w:rPr>
          <w:rFonts w:asciiTheme="minorHAnsi" w:hAnsiTheme="minorHAnsi" w:cstheme="minorHAnsi"/>
          <w:szCs w:val="22"/>
        </w:rPr>
        <w:t xml:space="preserve">”. Submitted to EXCLI journal </w:t>
      </w:r>
      <w:r w:rsidR="005F0129" w:rsidRPr="00163E1B">
        <w:rPr>
          <w:rFonts w:asciiTheme="minorHAnsi" w:hAnsiTheme="minorHAnsi" w:cstheme="minorHAnsi"/>
          <w:b/>
          <w:bCs/>
          <w:color w:val="C00000"/>
          <w:szCs w:val="22"/>
        </w:rPr>
        <w:t>(Impact factor</w:t>
      </w:r>
      <w:r w:rsidR="005F0129">
        <w:rPr>
          <w:rFonts w:asciiTheme="minorHAnsi" w:hAnsiTheme="minorHAnsi" w:cstheme="minorHAnsi"/>
          <w:b/>
          <w:bCs/>
          <w:color w:val="C00000"/>
          <w:szCs w:val="22"/>
        </w:rPr>
        <w:t xml:space="preserve"> </w:t>
      </w:r>
      <w:r w:rsidR="005F0129" w:rsidRPr="00163E1B">
        <w:rPr>
          <w:rFonts w:asciiTheme="minorHAnsi" w:hAnsiTheme="minorHAnsi" w:cstheme="minorHAnsi"/>
          <w:b/>
          <w:bCs/>
          <w:color w:val="C00000"/>
          <w:szCs w:val="22"/>
        </w:rPr>
        <w:t xml:space="preserve">: </w:t>
      </w:r>
      <w:r w:rsidR="005F0129">
        <w:rPr>
          <w:rFonts w:asciiTheme="minorHAnsi" w:hAnsiTheme="minorHAnsi" w:cstheme="minorHAnsi"/>
          <w:b/>
          <w:bCs/>
          <w:color w:val="C00000"/>
          <w:szCs w:val="22"/>
        </w:rPr>
        <w:t>4.1</w:t>
      </w:r>
      <w:r w:rsidR="005F0129" w:rsidRPr="00163E1B">
        <w:rPr>
          <w:rFonts w:asciiTheme="minorHAnsi" w:hAnsiTheme="minorHAnsi" w:cstheme="minorHAnsi"/>
          <w:b/>
          <w:bCs/>
          <w:color w:val="C00000"/>
          <w:szCs w:val="22"/>
        </w:rPr>
        <w:t>)</w:t>
      </w:r>
    </w:p>
    <w:p w14:paraId="7A923484" w14:textId="004B2659" w:rsidR="006116B9" w:rsidRPr="005F0129" w:rsidRDefault="005F0129" w:rsidP="005F0129">
      <w:pPr>
        <w:pStyle w:val="ListParagraph"/>
        <w:ind w:left="360"/>
        <w:jc w:val="both"/>
        <w:rPr>
          <w:rFonts w:asciiTheme="minorHAnsi" w:hAnsiTheme="minorHAnsi" w:cstheme="minorHAnsi"/>
          <w:szCs w:val="22"/>
        </w:rPr>
      </w:pPr>
      <w:r w:rsidRPr="00D26799">
        <w:rPr>
          <w:rFonts w:asciiTheme="minorHAnsi" w:hAnsiTheme="minorHAnsi" w:cstheme="minorHAnsi"/>
          <w:b/>
          <w:bCs/>
          <w:szCs w:val="22"/>
        </w:rPr>
        <w:t>*Corresponding authors</w:t>
      </w:r>
    </w:p>
    <w:p w14:paraId="29335DE6" w14:textId="77777777" w:rsidR="007D16C2" w:rsidRPr="005F7602" w:rsidRDefault="007D16C2" w:rsidP="0075793C">
      <w:pPr>
        <w:spacing w:before="240"/>
        <w:ind w:left="360"/>
        <w:jc w:val="both"/>
        <w:rPr>
          <w:rFonts w:asciiTheme="minorHAnsi" w:hAnsiTheme="minorHAnsi" w:cstheme="minorHAnsi"/>
          <w:b/>
          <w:color w:val="70AD47" w:themeColor="accent6"/>
          <w:szCs w:val="22"/>
        </w:rPr>
      </w:pPr>
      <w:r w:rsidRPr="005F7602">
        <w:rPr>
          <w:rFonts w:asciiTheme="minorHAnsi" w:hAnsiTheme="minorHAnsi" w:cstheme="minorHAnsi"/>
          <w:b/>
          <w:color w:val="70AD47" w:themeColor="accent6"/>
          <w:szCs w:val="22"/>
        </w:rPr>
        <w:t>Book Chapters:</w:t>
      </w:r>
    </w:p>
    <w:p w14:paraId="32A6014B" w14:textId="2C02646A" w:rsidR="007D16C2" w:rsidRPr="00ED7AF6" w:rsidRDefault="007D16C2" w:rsidP="007D16C2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2"/>
        </w:rPr>
      </w:pPr>
      <w:r w:rsidRPr="00ED7AF6">
        <w:rPr>
          <w:rFonts w:asciiTheme="minorHAnsi" w:hAnsiTheme="minorHAnsi" w:cstheme="minorHAnsi"/>
          <w:bCs/>
          <w:szCs w:val="22"/>
        </w:rPr>
        <w:t>“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Karrikins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: Molecular Association with 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Strigolactones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>: Role in Plant Growth Regulation, and Quorum Sensing Modulation”. Accepted in book entitled “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Strigolactones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, 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Karrikins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 and 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Alkamides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 in Plants" to be published by </w:t>
      </w:r>
      <w:r w:rsidRPr="00ED7AF6">
        <w:rPr>
          <w:rFonts w:asciiTheme="minorHAnsi" w:hAnsiTheme="minorHAnsi" w:cstheme="minorHAnsi"/>
          <w:b/>
          <w:szCs w:val="22"/>
        </w:rPr>
        <w:t>Taylor and Francis (USA)</w:t>
      </w:r>
      <w:r w:rsidR="000D2159">
        <w:rPr>
          <w:rFonts w:asciiTheme="minorHAnsi" w:hAnsiTheme="minorHAnsi" w:cstheme="minorHAnsi"/>
          <w:b/>
          <w:szCs w:val="22"/>
        </w:rPr>
        <w:t xml:space="preserve"> in May 2023</w:t>
      </w:r>
      <w:r w:rsidRPr="00ED7AF6">
        <w:rPr>
          <w:rFonts w:asciiTheme="minorHAnsi" w:hAnsiTheme="minorHAnsi" w:cstheme="minorHAnsi"/>
          <w:b/>
          <w:szCs w:val="22"/>
        </w:rPr>
        <w:t>.</w:t>
      </w:r>
    </w:p>
    <w:p w14:paraId="258C71B0" w14:textId="755022F6" w:rsidR="007D16C2" w:rsidRPr="00ED7AF6" w:rsidRDefault="007D16C2" w:rsidP="007D16C2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2"/>
        </w:rPr>
      </w:pPr>
      <w:r w:rsidRPr="00ED7AF6">
        <w:rPr>
          <w:rFonts w:asciiTheme="minorHAnsi" w:hAnsiTheme="minorHAnsi" w:cstheme="minorHAnsi"/>
          <w:bCs/>
          <w:szCs w:val="22"/>
        </w:rPr>
        <w:t xml:space="preserve">“Regulatory roles of 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strigolactones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 in plant growth, development, and Abiotic stress tolerance: Web networking with phytohormonal crosstalk”. Accepted in book entitled “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Strigolactones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, 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Karrikins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 and </w:t>
      </w:r>
      <w:proofErr w:type="spellStart"/>
      <w:r w:rsidRPr="00ED7AF6">
        <w:rPr>
          <w:rFonts w:asciiTheme="minorHAnsi" w:hAnsiTheme="minorHAnsi" w:cstheme="minorHAnsi"/>
          <w:bCs/>
          <w:szCs w:val="22"/>
        </w:rPr>
        <w:t>Alkamides</w:t>
      </w:r>
      <w:proofErr w:type="spellEnd"/>
      <w:r w:rsidRPr="00ED7AF6">
        <w:rPr>
          <w:rFonts w:asciiTheme="minorHAnsi" w:hAnsiTheme="minorHAnsi" w:cstheme="minorHAnsi"/>
          <w:bCs/>
          <w:szCs w:val="22"/>
        </w:rPr>
        <w:t xml:space="preserve"> in Plants" to be published by </w:t>
      </w:r>
      <w:r w:rsidRPr="00ED7AF6">
        <w:rPr>
          <w:rFonts w:asciiTheme="minorHAnsi" w:hAnsiTheme="minorHAnsi" w:cstheme="minorHAnsi"/>
          <w:b/>
          <w:szCs w:val="22"/>
        </w:rPr>
        <w:t xml:space="preserve">Taylor and Francis (USA) in </w:t>
      </w:r>
      <w:r w:rsidR="001E5ED1">
        <w:rPr>
          <w:rFonts w:asciiTheme="minorHAnsi" w:hAnsiTheme="minorHAnsi" w:cstheme="minorHAnsi"/>
          <w:b/>
          <w:szCs w:val="22"/>
        </w:rPr>
        <w:t xml:space="preserve">May </w:t>
      </w:r>
      <w:r w:rsidRPr="00ED7AF6">
        <w:rPr>
          <w:rFonts w:asciiTheme="minorHAnsi" w:hAnsiTheme="minorHAnsi" w:cstheme="minorHAnsi"/>
          <w:b/>
          <w:szCs w:val="22"/>
        </w:rPr>
        <w:t>202</w:t>
      </w:r>
      <w:r w:rsidR="001E5ED1">
        <w:rPr>
          <w:rFonts w:asciiTheme="minorHAnsi" w:hAnsiTheme="minorHAnsi" w:cstheme="minorHAnsi"/>
          <w:b/>
          <w:szCs w:val="22"/>
        </w:rPr>
        <w:t>3</w:t>
      </w:r>
      <w:r w:rsidRPr="00ED7AF6">
        <w:rPr>
          <w:rFonts w:asciiTheme="minorHAnsi" w:hAnsiTheme="minorHAnsi" w:cstheme="minorHAnsi"/>
          <w:b/>
          <w:szCs w:val="22"/>
        </w:rPr>
        <w:t>.</w:t>
      </w:r>
    </w:p>
    <w:p w14:paraId="2E05A262" w14:textId="5829042E" w:rsidR="007D16C2" w:rsidRPr="001A3EED" w:rsidRDefault="007D16C2" w:rsidP="00485942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2"/>
        </w:rPr>
      </w:pPr>
      <w:r w:rsidRPr="00ED7AF6">
        <w:rPr>
          <w:rFonts w:asciiTheme="minorHAnsi" w:hAnsiTheme="minorHAnsi" w:cstheme="minorHAnsi"/>
          <w:bCs/>
          <w:szCs w:val="22"/>
        </w:rPr>
        <w:lastRenderedPageBreak/>
        <w:t xml:space="preserve">“Factors affecting composition and diversity of gut microbiota: A disease hallmark”. Submitted in book chapter published by </w:t>
      </w:r>
      <w:r w:rsidRPr="00ED7AF6">
        <w:rPr>
          <w:rFonts w:asciiTheme="minorHAnsi" w:hAnsiTheme="minorHAnsi" w:cstheme="minorHAnsi"/>
          <w:b/>
          <w:szCs w:val="22"/>
        </w:rPr>
        <w:t>Wiley.</w:t>
      </w:r>
    </w:p>
    <w:p w14:paraId="38922FDA" w14:textId="68C99324" w:rsidR="001A3EED" w:rsidRPr="00FF3A2B" w:rsidRDefault="001A3EED" w:rsidP="00485942">
      <w:pPr>
        <w:numPr>
          <w:ilvl w:val="0"/>
          <w:numId w:val="23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“</w:t>
      </w:r>
      <w:r w:rsidRPr="001A3EED">
        <w:rPr>
          <w:rFonts w:asciiTheme="minorHAnsi" w:hAnsiTheme="minorHAnsi" w:cstheme="minorHAnsi"/>
          <w:bCs/>
          <w:szCs w:val="22"/>
        </w:rPr>
        <w:t>Morphological studies for achieving mechanical tunability and application specificity in biopolymer composites</w:t>
      </w:r>
      <w:r w:rsidR="007826BA">
        <w:rPr>
          <w:rFonts w:asciiTheme="minorHAnsi" w:hAnsiTheme="minorHAnsi" w:cstheme="minorHAnsi"/>
          <w:bCs/>
          <w:szCs w:val="22"/>
        </w:rPr>
        <w:t xml:space="preserve">” </w:t>
      </w:r>
      <w:r w:rsidR="00FF3A2B">
        <w:rPr>
          <w:rFonts w:asciiTheme="minorHAnsi" w:hAnsiTheme="minorHAnsi" w:cstheme="minorHAnsi"/>
          <w:bCs/>
          <w:szCs w:val="22"/>
        </w:rPr>
        <w:t>submitted fo</w:t>
      </w:r>
      <w:r w:rsidR="008A0881">
        <w:rPr>
          <w:rFonts w:asciiTheme="minorHAnsi" w:hAnsiTheme="minorHAnsi" w:cstheme="minorHAnsi"/>
          <w:bCs/>
          <w:szCs w:val="22"/>
        </w:rPr>
        <w:t>r</w:t>
      </w:r>
      <w:r w:rsidR="00FF3A2B">
        <w:rPr>
          <w:rFonts w:asciiTheme="minorHAnsi" w:hAnsiTheme="minorHAnsi" w:cstheme="minorHAnsi"/>
          <w:bCs/>
          <w:szCs w:val="22"/>
        </w:rPr>
        <w:t xml:space="preserve"> book chapter in </w:t>
      </w:r>
      <w:r w:rsidR="00FF3A2B" w:rsidRPr="00FF3A2B">
        <w:rPr>
          <w:rFonts w:asciiTheme="minorHAnsi" w:hAnsiTheme="minorHAnsi" w:cstheme="minorHAnsi"/>
          <w:bCs/>
          <w:szCs w:val="22"/>
        </w:rPr>
        <w:t xml:space="preserve">"Handbook of Composite Materials for Advanced Biomedical Applications" </w:t>
      </w:r>
      <w:r w:rsidR="00FF3A2B" w:rsidRPr="00FF3A2B">
        <w:rPr>
          <w:rFonts w:asciiTheme="minorHAnsi" w:hAnsiTheme="minorHAnsi" w:cstheme="minorHAnsi"/>
          <w:b/>
          <w:szCs w:val="22"/>
        </w:rPr>
        <w:t>Springer Nature</w:t>
      </w:r>
      <w:r w:rsidR="006F573A">
        <w:rPr>
          <w:rFonts w:asciiTheme="minorHAnsi" w:hAnsiTheme="minorHAnsi" w:cstheme="minorHAnsi"/>
          <w:b/>
          <w:szCs w:val="22"/>
        </w:rPr>
        <w:t xml:space="preserve"> in 2023. </w:t>
      </w:r>
    </w:p>
    <w:sectPr w:rsidR="001A3EED" w:rsidRPr="00FF3A2B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1B13" w14:textId="77777777" w:rsidR="00954994" w:rsidRDefault="00954994">
      <w:r>
        <w:separator/>
      </w:r>
    </w:p>
  </w:endnote>
  <w:endnote w:type="continuationSeparator" w:id="0">
    <w:p w14:paraId="2F5B7153" w14:textId="77777777" w:rsidR="00954994" w:rsidRDefault="009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EE46" w14:textId="77777777" w:rsidR="00954994" w:rsidRDefault="00954994">
      <w:r>
        <w:separator/>
      </w:r>
    </w:p>
  </w:footnote>
  <w:footnote w:type="continuationSeparator" w:id="0">
    <w:p w14:paraId="4DF57998" w14:textId="77777777" w:rsidR="00954994" w:rsidRDefault="0095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3F24"/>
      </v:shape>
    </w:pict>
  </w:numPicBullet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1"/>
    <w:multiLevelType w:val="singleLevel"/>
    <w:tmpl w:val="4809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444A27"/>
    <w:multiLevelType w:val="hybridMultilevel"/>
    <w:tmpl w:val="70362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D4514"/>
    <w:multiLevelType w:val="hybridMultilevel"/>
    <w:tmpl w:val="8B0A90EC"/>
    <w:lvl w:ilvl="0" w:tplc="4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544882"/>
    <w:multiLevelType w:val="hybridMultilevel"/>
    <w:tmpl w:val="E878E8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945F7"/>
    <w:multiLevelType w:val="hybridMultilevel"/>
    <w:tmpl w:val="759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51A0F"/>
    <w:multiLevelType w:val="hybridMultilevel"/>
    <w:tmpl w:val="5686D72C"/>
    <w:lvl w:ilvl="0" w:tplc="5F8C121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6490587"/>
    <w:multiLevelType w:val="hybridMultilevel"/>
    <w:tmpl w:val="F1CA512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A32679"/>
    <w:multiLevelType w:val="hybridMultilevel"/>
    <w:tmpl w:val="F2CE820C"/>
    <w:lvl w:ilvl="0" w:tplc="4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2B15A8"/>
    <w:multiLevelType w:val="hybridMultilevel"/>
    <w:tmpl w:val="FF2AB3E4"/>
    <w:lvl w:ilvl="0" w:tplc="9A9E280E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87898"/>
    <w:multiLevelType w:val="hybridMultilevel"/>
    <w:tmpl w:val="80D29A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000CDE"/>
    <w:multiLevelType w:val="hybridMultilevel"/>
    <w:tmpl w:val="2F6808AE"/>
    <w:lvl w:ilvl="0" w:tplc="569AD0D8">
      <w:start w:val="1"/>
      <w:numFmt w:val="decimal"/>
      <w:lvlText w:val="%1)"/>
      <w:lvlJc w:val="left"/>
      <w:pPr>
        <w:ind w:left="2070" w:hanging="360"/>
      </w:pPr>
      <w:rPr>
        <w:rFonts w:ascii="Arial" w:eastAsia="Times New Roman" w:hAnsi="Arial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34368E7"/>
    <w:multiLevelType w:val="hybridMultilevel"/>
    <w:tmpl w:val="759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854BC"/>
    <w:multiLevelType w:val="hybridMultilevel"/>
    <w:tmpl w:val="7FE05808"/>
    <w:lvl w:ilvl="0" w:tplc="72161832">
      <w:start w:val="2017"/>
      <w:numFmt w:val="decimal"/>
      <w:lvlText w:val="%1"/>
      <w:lvlJc w:val="left"/>
      <w:pPr>
        <w:ind w:left="3000" w:hanging="48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ACB54A9"/>
    <w:multiLevelType w:val="hybridMultilevel"/>
    <w:tmpl w:val="C14AB51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DD13D9"/>
    <w:multiLevelType w:val="hybridMultilevel"/>
    <w:tmpl w:val="5532D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777B7C29"/>
    <w:multiLevelType w:val="hybridMultilevel"/>
    <w:tmpl w:val="FB54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851913">
    <w:abstractNumId w:val="9"/>
  </w:num>
  <w:num w:numId="2" w16cid:durableId="1340085486">
    <w:abstractNumId w:val="7"/>
  </w:num>
  <w:num w:numId="3" w16cid:durableId="837429477">
    <w:abstractNumId w:val="6"/>
  </w:num>
  <w:num w:numId="4" w16cid:durableId="220794872">
    <w:abstractNumId w:val="5"/>
  </w:num>
  <w:num w:numId="5" w16cid:durableId="837697811">
    <w:abstractNumId w:val="4"/>
  </w:num>
  <w:num w:numId="6" w16cid:durableId="2085226645">
    <w:abstractNumId w:val="8"/>
  </w:num>
  <w:num w:numId="7" w16cid:durableId="650912539">
    <w:abstractNumId w:val="3"/>
  </w:num>
  <w:num w:numId="8" w16cid:durableId="2000575460">
    <w:abstractNumId w:val="2"/>
  </w:num>
  <w:num w:numId="9" w16cid:durableId="1108233895">
    <w:abstractNumId w:val="1"/>
  </w:num>
  <w:num w:numId="10" w16cid:durableId="1945649001">
    <w:abstractNumId w:val="0"/>
  </w:num>
  <w:num w:numId="11" w16cid:durableId="1619483015">
    <w:abstractNumId w:val="0"/>
  </w:num>
  <w:num w:numId="12" w16cid:durableId="1952592301">
    <w:abstractNumId w:val="24"/>
  </w:num>
  <w:num w:numId="13" w16cid:durableId="1464540448">
    <w:abstractNumId w:val="17"/>
  </w:num>
  <w:num w:numId="14" w16cid:durableId="1745486338">
    <w:abstractNumId w:val="31"/>
  </w:num>
  <w:num w:numId="15" w16cid:durableId="733360344">
    <w:abstractNumId w:val="29"/>
  </w:num>
  <w:num w:numId="16" w16cid:durableId="758141957">
    <w:abstractNumId w:val="30"/>
  </w:num>
  <w:num w:numId="17" w16cid:durableId="902134723">
    <w:abstractNumId w:val="11"/>
  </w:num>
  <w:num w:numId="18" w16cid:durableId="1240098930">
    <w:abstractNumId w:val="22"/>
  </w:num>
  <w:num w:numId="19" w16cid:durableId="764888650">
    <w:abstractNumId w:val="26"/>
  </w:num>
  <w:num w:numId="20" w16cid:durableId="240650414">
    <w:abstractNumId w:val="21"/>
  </w:num>
  <w:num w:numId="21" w16cid:durableId="101269413">
    <w:abstractNumId w:val="28"/>
  </w:num>
  <w:num w:numId="22" w16cid:durableId="1120412747">
    <w:abstractNumId w:val="23"/>
  </w:num>
  <w:num w:numId="23" w16cid:durableId="1135946586">
    <w:abstractNumId w:val="10"/>
  </w:num>
  <w:num w:numId="24" w16cid:durableId="1639022196">
    <w:abstractNumId w:val="19"/>
  </w:num>
  <w:num w:numId="25" w16cid:durableId="1714621485">
    <w:abstractNumId w:val="13"/>
  </w:num>
  <w:num w:numId="26" w16cid:durableId="1183783597">
    <w:abstractNumId w:val="25"/>
  </w:num>
  <w:num w:numId="27" w16cid:durableId="445318578">
    <w:abstractNumId w:val="15"/>
  </w:num>
  <w:num w:numId="28" w16cid:durableId="2100057714">
    <w:abstractNumId w:val="20"/>
  </w:num>
  <w:num w:numId="29" w16cid:durableId="277682402">
    <w:abstractNumId w:val="27"/>
  </w:num>
  <w:num w:numId="30" w16cid:durableId="1072510842">
    <w:abstractNumId w:val="32"/>
  </w:num>
  <w:num w:numId="31" w16cid:durableId="705181071">
    <w:abstractNumId w:val="18"/>
  </w:num>
  <w:num w:numId="32" w16cid:durableId="816534394">
    <w:abstractNumId w:val="12"/>
  </w:num>
  <w:num w:numId="33" w16cid:durableId="1606574314">
    <w:abstractNumId w:val="16"/>
  </w:num>
  <w:num w:numId="34" w16cid:durableId="930886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MDM1MzQyMDA3N7FU0lEKTi0uzszPAykwNKwFAOBxosstAAAA"/>
  </w:docVars>
  <w:rsids>
    <w:rsidRoot w:val="003F6A45"/>
    <w:rsid w:val="000015B0"/>
    <w:rsid w:val="00002BE8"/>
    <w:rsid w:val="0000388C"/>
    <w:rsid w:val="00007231"/>
    <w:rsid w:val="0001025B"/>
    <w:rsid w:val="00010D5C"/>
    <w:rsid w:val="000118EF"/>
    <w:rsid w:val="000205A8"/>
    <w:rsid w:val="00021957"/>
    <w:rsid w:val="00023A7A"/>
    <w:rsid w:val="000264BB"/>
    <w:rsid w:val="000305DE"/>
    <w:rsid w:val="000329E3"/>
    <w:rsid w:val="000533B0"/>
    <w:rsid w:val="00056AB9"/>
    <w:rsid w:val="0006526A"/>
    <w:rsid w:val="00067621"/>
    <w:rsid w:val="00076066"/>
    <w:rsid w:val="00084466"/>
    <w:rsid w:val="000932E2"/>
    <w:rsid w:val="00093AE7"/>
    <w:rsid w:val="000A541C"/>
    <w:rsid w:val="000B6554"/>
    <w:rsid w:val="000C161F"/>
    <w:rsid w:val="000D2159"/>
    <w:rsid w:val="000E18B4"/>
    <w:rsid w:val="000E3BEC"/>
    <w:rsid w:val="000E4735"/>
    <w:rsid w:val="000E65F8"/>
    <w:rsid w:val="000F4500"/>
    <w:rsid w:val="001071D3"/>
    <w:rsid w:val="00114631"/>
    <w:rsid w:val="00122989"/>
    <w:rsid w:val="00122EB3"/>
    <w:rsid w:val="00126758"/>
    <w:rsid w:val="00132CA6"/>
    <w:rsid w:val="0013425D"/>
    <w:rsid w:val="00134422"/>
    <w:rsid w:val="00140B13"/>
    <w:rsid w:val="00141C61"/>
    <w:rsid w:val="0014571A"/>
    <w:rsid w:val="00146F44"/>
    <w:rsid w:val="001505B0"/>
    <w:rsid w:val="001610A3"/>
    <w:rsid w:val="0016213C"/>
    <w:rsid w:val="00163E1B"/>
    <w:rsid w:val="00164C20"/>
    <w:rsid w:val="00164FB4"/>
    <w:rsid w:val="00170D87"/>
    <w:rsid w:val="00170EAE"/>
    <w:rsid w:val="001731A8"/>
    <w:rsid w:val="0017362B"/>
    <w:rsid w:val="00177D49"/>
    <w:rsid w:val="001804AC"/>
    <w:rsid w:val="0018096E"/>
    <w:rsid w:val="00182508"/>
    <w:rsid w:val="00183022"/>
    <w:rsid w:val="001833F0"/>
    <w:rsid w:val="0019591F"/>
    <w:rsid w:val="001A1F2E"/>
    <w:rsid w:val="001A3EED"/>
    <w:rsid w:val="001C051E"/>
    <w:rsid w:val="001C065C"/>
    <w:rsid w:val="001E5ED1"/>
    <w:rsid w:val="001F60E5"/>
    <w:rsid w:val="00206CE1"/>
    <w:rsid w:val="002123AD"/>
    <w:rsid w:val="0023048B"/>
    <w:rsid w:val="002365B8"/>
    <w:rsid w:val="0024177F"/>
    <w:rsid w:val="0024503F"/>
    <w:rsid w:val="002506F6"/>
    <w:rsid w:val="00252B9E"/>
    <w:rsid w:val="00254637"/>
    <w:rsid w:val="00257167"/>
    <w:rsid w:val="00260429"/>
    <w:rsid w:val="00264F3D"/>
    <w:rsid w:val="002716D7"/>
    <w:rsid w:val="00271AD2"/>
    <w:rsid w:val="00274832"/>
    <w:rsid w:val="0028051C"/>
    <w:rsid w:val="00282469"/>
    <w:rsid w:val="00286CF4"/>
    <w:rsid w:val="002937D2"/>
    <w:rsid w:val="00297B51"/>
    <w:rsid w:val="002A1515"/>
    <w:rsid w:val="002A2143"/>
    <w:rsid w:val="002A3A77"/>
    <w:rsid w:val="002A70D9"/>
    <w:rsid w:val="002B7443"/>
    <w:rsid w:val="002C157C"/>
    <w:rsid w:val="002C4808"/>
    <w:rsid w:val="002C51BC"/>
    <w:rsid w:val="002D4FD8"/>
    <w:rsid w:val="002D7520"/>
    <w:rsid w:val="002E150A"/>
    <w:rsid w:val="002E2CA2"/>
    <w:rsid w:val="002E5125"/>
    <w:rsid w:val="002E6CEF"/>
    <w:rsid w:val="002E7C13"/>
    <w:rsid w:val="002F5C39"/>
    <w:rsid w:val="002F7DAA"/>
    <w:rsid w:val="00303F33"/>
    <w:rsid w:val="00304DE0"/>
    <w:rsid w:val="00307C9E"/>
    <w:rsid w:val="003177DF"/>
    <w:rsid w:val="00321A19"/>
    <w:rsid w:val="00324CCB"/>
    <w:rsid w:val="00333BA8"/>
    <w:rsid w:val="003342F7"/>
    <w:rsid w:val="00334640"/>
    <w:rsid w:val="00345B22"/>
    <w:rsid w:val="0035045F"/>
    <w:rsid w:val="003531F3"/>
    <w:rsid w:val="003711AD"/>
    <w:rsid w:val="0037355B"/>
    <w:rsid w:val="0037667F"/>
    <w:rsid w:val="00381C29"/>
    <w:rsid w:val="00382AB6"/>
    <w:rsid w:val="00383712"/>
    <w:rsid w:val="00383822"/>
    <w:rsid w:val="00384797"/>
    <w:rsid w:val="003877A3"/>
    <w:rsid w:val="00397F53"/>
    <w:rsid w:val="003B3191"/>
    <w:rsid w:val="003C2647"/>
    <w:rsid w:val="003C2AD3"/>
    <w:rsid w:val="003C3091"/>
    <w:rsid w:val="003C3CA5"/>
    <w:rsid w:val="003C62D6"/>
    <w:rsid w:val="003D148F"/>
    <w:rsid w:val="003D2399"/>
    <w:rsid w:val="003D3B9D"/>
    <w:rsid w:val="003E4389"/>
    <w:rsid w:val="003E4A92"/>
    <w:rsid w:val="003E6C4D"/>
    <w:rsid w:val="003F2530"/>
    <w:rsid w:val="003F6A45"/>
    <w:rsid w:val="004012F8"/>
    <w:rsid w:val="00401B4A"/>
    <w:rsid w:val="00401CD7"/>
    <w:rsid w:val="0040289D"/>
    <w:rsid w:val="00416944"/>
    <w:rsid w:val="00420435"/>
    <w:rsid w:val="00420B83"/>
    <w:rsid w:val="00431419"/>
    <w:rsid w:val="00432346"/>
    <w:rsid w:val="0043268C"/>
    <w:rsid w:val="00441586"/>
    <w:rsid w:val="00442A6C"/>
    <w:rsid w:val="00447F3A"/>
    <w:rsid w:val="00451E24"/>
    <w:rsid w:val="00452E3C"/>
    <w:rsid w:val="00464F7A"/>
    <w:rsid w:val="00466A94"/>
    <w:rsid w:val="00470DA8"/>
    <w:rsid w:val="00474934"/>
    <w:rsid w:val="00474D4C"/>
    <w:rsid w:val="004759D9"/>
    <w:rsid w:val="00484AE7"/>
    <w:rsid w:val="00485942"/>
    <w:rsid w:val="00490338"/>
    <w:rsid w:val="0049068A"/>
    <w:rsid w:val="00493D23"/>
    <w:rsid w:val="00495269"/>
    <w:rsid w:val="00495D86"/>
    <w:rsid w:val="004A3FC8"/>
    <w:rsid w:val="004A5B8B"/>
    <w:rsid w:val="004B31C2"/>
    <w:rsid w:val="004B455A"/>
    <w:rsid w:val="004B7AC7"/>
    <w:rsid w:val="004C7982"/>
    <w:rsid w:val="00501DB3"/>
    <w:rsid w:val="00503B57"/>
    <w:rsid w:val="00503F23"/>
    <w:rsid w:val="005068FD"/>
    <w:rsid w:val="005145BB"/>
    <w:rsid w:val="00517BFD"/>
    <w:rsid w:val="00517DEB"/>
    <w:rsid w:val="00525885"/>
    <w:rsid w:val="005333DB"/>
    <w:rsid w:val="00536B7F"/>
    <w:rsid w:val="0054471F"/>
    <w:rsid w:val="005461F3"/>
    <w:rsid w:val="00547118"/>
    <w:rsid w:val="00547AC9"/>
    <w:rsid w:val="00551767"/>
    <w:rsid w:val="005536F6"/>
    <w:rsid w:val="00564E6F"/>
    <w:rsid w:val="00566839"/>
    <w:rsid w:val="0057142F"/>
    <w:rsid w:val="005753EF"/>
    <w:rsid w:val="00575FE0"/>
    <w:rsid w:val="005814D8"/>
    <w:rsid w:val="00582804"/>
    <w:rsid w:val="00592740"/>
    <w:rsid w:val="00596930"/>
    <w:rsid w:val="00597F84"/>
    <w:rsid w:val="005A4457"/>
    <w:rsid w:val="005A7F6F"/>
    <w:rsid w:val="005B4187"/>
    <w:rsid w:val="005C2BDD"/>
    <w:rsid w:val="005C2CF8"/>
    <w:rsid w:val="005C47A8"/>
    <w:rsid w:val="005C5BA5"/>
    <w:rsid w:val="005D00BF"/>
    <w:rsid w:val="005D2A58"/>
    <w:rsid w:val="005E406E"/>
    <w:rsid w:val="005E6F66"/>
    <w:rsid w:val="005F0129"/>
    <w:rsid w:val="005F0B12"/>
    <w:rsid w:val="005F4C9A"/>
    <w:rsid w:val="005F5F51"/>
    <w:rsid w:val="005F61B6"/>
    <w:rsid w:val="005F7602"/>
    <w:rsid w:val="00601C69"/>
    <w:rsid w:val="00610DD5"/>
    <w:rsid w:val="006116B9"/>
    <w:rsid w:val="00616BCC"/>
    <w:rsid w:val="00624261"/>
    <w:rsid w:val="006319C1"/>
    <w:rsid w:val="00631E3D"/>
    <w:rsid w:val="00643837"/>
    <w:rsid w:val="00646829"/>
    <w:rsid w:val="00646AF9"/>
    <w:rsid w:val="00654F07"/>
    <w:rsid w:val="00656737"/>
    <w:rsid w:val="00656AB8"/>
    <w:rsid w:val="006609B6"/>
    <w:rsid w:val="00682C0D"/>
    <w:rsid w:val="0068699D"/>
    <w:rsid w:val="00693600"/>
    <w:rsid w:val="00697426"/>
    <w:rsid w:val="006A1C77"/>
    <w:rsid w:val="006A353C"/>
    <w:rsid w:val="006A56FC"/>
    <w:rsid w:val="006B208B"/>
    <w:rsid w:val="006B2D1C"/>
    <w:rsid w:val="006B542C"/>
    <w:rsid w:val="006C14CB"/>
    <w:rsid w:val="006C1E1F"/>
    <w:rsid w:val="006C2121"/>
    <w:rsid w:val="006D2C83"/>
    <w:rsid w:val="006D70A2"/>
    <w:rsid w:val="006E2551"/>
    <w:rsid w:val="006E6FB5"/>
    <w:rsid w:val="006F573A"/>
    <w:rsid w:val="007017BC"/>
    <w:rsid w:val="007050F5"/>
    <w:rsid w:val="0071140F"/>
    <w:rsid w:val="00722C8F"/>
    <w:rsid w:val="00723181"/>
    <w:rsid w:val="007234E9"/>
    <w:rsid w:val="00736B9E"/>
    <w:rsid w:val="00742DDF"/>
    <w:rsid w:val="007560FC"/>
    <w:rsid w:val="0075793C"/>
    <w:rsid w:val="007628CD"/>
    <w:rsid w:val="00763DE9"/>
    <w:rsid w:val="00771F1E"/>
    <w:rsid w:val="00772A12"/>
    <w:rsid w:val="0077726C"/>
    <w:rsid w:val="00780F4D"/>
    <w:rsid w:val="00781234"/>
    <w:rsid w:val="007826BA"/>
    <w:rsid w:val="007877B3"/>
    <w:rsid w:val="00792DE3"/>
    <w:rsid w:val="00793357"/>
    <w:rsid w:val="0079391C"/>
    <w:rsid w:val="007A2D2B"/>
    <w:rsid w:val="007A5668"/>
    <w:rsid w:val="007B1F40"/>
    <w:rsid w:val="007B7AF3"/>
    <w:rsid w:val="007C7217"/>
    <w:rsid w:val="007D16C2"/>
    <w:rsid w:val="007D19A2"/>
    <w:rsid w:val="007D3040"/>
    <w:rsid w:val="007D6C90"/>
    <w:rsid w:val="007E6E1E"/>
    <w:rsid w:val="007F088C"/>
    <w:rsid w:val="007F764F"/>
    <w:rsid w:val="008073EB"/>
    <w:rsid w:val="0082405E"/>
    <w:rsid w:val="008278E5"/>
    <w:rsid w:val="00837CB1"/>
    <w:rsid w:val="00843027"/>
    <w:rsid w:val="008700AA"/>
    <w:rsid w:val="00871DEA"/>
    <w:rsid w:val="00873917"/>
    <w:rsid w:val="00874EBC"/>
    <w:rsid w:val="0087514A"/>
    <w:rsid w:val="00887821"/>
    <w:rsid w:val="00890CA9"/>
    <w:rsid w:val="00894046"/>
    <w:rsid w:val="008A0881"/>
    <w:rsid w:val="008A210C"/>
    <w:rsid w:val="008B4487"/>
    <w:rsid w:val="008B6BA7"/>
    <w:rsid w:val="008C1829"/>
    <w:rsid w:val="008C7505"/>
    <w:rsid w:val="008D06C2"/>
    <w:rsid w:val="008E0105"/>
    <w:rsid w:val="008E448E"/>
    <w:rsid w:val="008E62EB"/>
    <w:rsid w:val="00902CA1"/>
    <w:rsid w:val="009068FE"/>
    <w:rsid w:val="009077E9"/>
    <w:rsid w:val="009211D3"/>
    <w:rsid w:val="0092218D"/>
    <w:rsid w:val="00927129"/>
    <w:rsid w:val="00933173"/>
    <w:rsid w:val="00933C51"/>
    <w:rsid w:val="00934124"/>
    <w:rsid w:val="0093493E"/>
    <w:rsid w:val="00951B33"/>
    <w:rsid w:val="00952A27"/>
    <w:rsid w:val="00954994"/>
    <w:rsid w:val="009570D7"/>
    <w:rsid w:val="009620F1"/>
    <w:rsid w:val="0096750A"/>
    <w:rsid w:val="00973ADC"/>
    <w:rsid w:val="009765CE"/>
    <w:rsid w:val="00977FA5"/>
    <w:rsid w:val="009843B9"/>
    <w:rsid w:val="00996ABC"/>
    <w:rsid w:val="00997C97"/>
    <w:rsid w:val="009A016A"/>
    <w:rsid w:val="009A05A8"/>
    <w:rsid w:val="009B4443"/>
    <w:rsid w:val="009B48E6"/>
    <w:rsid w:val="009B5F6D"/>
    <w:rsid w:val="009D1AC8"/>
    <w:rsid w:val="009D2D7F"/>
    <w:rsid w:val="009D3BA9"/>
    <w:rsid w:val="009D7E97"/>
    <w:rsid w:val="009E52CA"/>
    <w:rsid w:val="009F4747"/>
    <w:rsid w:val="009F4E59"/>
    <w:rsid w:val="009F72E5"/>
    <w:rsid w:val="00A03FFA"/>
    <w:rsid w:val="00A04942"/>
    <w:rsid w:val="00A04B52"/>
    <w:rsid w:val="00A1469B"/>
    <w:rsid w:val="00A14EF5"/>
    <w:rsid w:val="00A1763B"/>
    <w:rsid w:val="00A208C0"/>
    <w:rsid w:val="00A26D0F"/>
    <w:rsid w:val="00A42D9B"/>
    <w:rsid w:val="00A477B7"/>
    <w:rsid w:val="00A50A8B"/>
    <w:rsid w:val="00A55D1D"/>
    <w:rsid w:val="00A61FCB"/>
    <w:rsid w:val="00A63D7C"/>
    <w:rsid w:val="00A73EBA"/>
    <w:rsid w:val="00A7514C"/>
    <w:rsid w:val="00A75573"/>
    <w:rsid w:val="00A8122C"/>
    <w:rsid w:val="00A83210"/>
    <w:rsid w:val="00A83312"/>
    <w:rsid w:val="00AB3214"/>
    <w:rsid w:val="00AC1AF8"/>
    <w:rsid w:val="00AC64F7"/>
    <w:rsid w:val="00AE41C4"/>
    <w:rsid w:val="00AE4D40"/>
    <w:rsid w:val="00B06DB6"/>
    <w:rsid w:val="00B16CF9"/>
    <w:rsid w:val="00B256D9"/>
    <w:rsid w:val="00B36720"/>
    <w:rsid w:val="00B43F06"/>
    <w:rsid w:val="00B468DB"/>
    <w:rsid w:val="00B50A23"/>
    <w:rsid w:val="00B515E3"/>
    <w:rsid w:val="00B51C67"/>
    <w:rsid w:val="00B52627"/>
    <w:rsid w:val="00B63789"/>
    <w:rsid w:val="00B82424"/>
    <w:rsid w:val="00B82D56"/>
    <w:rsid w:val="00B90D59"/>
    <w:rsid w:val="00BA3E08"/>
    <w:rsid w:val="00BB076C"/>
    <w:rsid w:val="00BB1DD7"/>
    <w:rsid w:val="00BC32D0"/>
    <w:rsid w:val="00BD659B"/>
    <w:rsid w:val="00BF220A"/>
    <w:rsid w:val="00C00BC6"/>
    <w:rsid w:val="00C00D77"/>
    <w:rsid w:val="00C01DE7"/>
    <w:rsid w:val="00C05C55"/>
    <w:rsid w:val="00C076C6"/>
    <w:rsid w:val="00C1247F"/>
    <w:rsid w:val="00C137DA"/>
    <w:rsid w:val="00C20F69"/>
    <w:rsid w:val="00C21623"/>
    <w:rsid w:val="00C26C6C"/>
    <w:rsid w:val="00C3113F"/>
    <w:rsid w:val="00C358AD"/>
    <w:rsid w:val="00C41662"/>
    <w:rsid w:val="00C44DE0"/>
    <w:rsid w:val="00C4536F"/>
    <w:rsid w:val="00C46ADA"/>
    <w:rsid w:val="00C52901"/>
    <w:rsid w:val="00C83417"/>
    <w:rsid w:val="00C8438D"/>
    <w:rsid w:val="00C85025"/>
    <w:rsid w:val="00C86E13"/>
    <w:rsid w:val="00C9158D"/>
    <w:rsid w:val="00C918BD"/>
    <w:rsid w:val="00C94E59"/>
    <w:rsid w:val="00CA03D4"/>
    <w:rsid w:val="00CA680A"/>
    <w:rsid w:val="00CB2AFD"/>
    <w:rsid w:val="00CC0E66"/>
    <w:rsid w:val="00CE0951"/>
    <w:rsid w:val="00CF0159"/>
    <w:rsid w:val="00CF51B2"/>
    <w:rsid w:val="00CF68A2"/>
    <w:rsid w:val="00D0395A"/>
    <w:rsid w:val="00D26799"/>
    <w:rsid w:val="00D27431"/>
    <w:rsid w:val="00D305A8"/>
    <w:rsid w:val="00D33BC6"/>
    <w:rsid w:val="00D35272"/>
    <w:rsid w:val="00D35A17"/>
    <w:rsid w:val="00D3779E"/>
    <w:rsid w:val="00D4483D"/>
    <w:rsid w:val="00D4741B"/>
    <w:rsid w:val="00D52134"/>
    <w:rsid w:val="00D65F50"/>
    <w:rsid w:val="00D679E5"/>
    <w:rsid w:val="00D73CAF"/>
    <w:rsid w:val="00D74391"/>
    <w:rsid w:val="00D76949"/>
    <w:rsid w:val="00D76A0F"/>
    <w:rsid w:val="00D80929"/>
    <w:rsid w:val="00D83360"/>
    <w:rsid w:val="00D90D43"/>
    <w:rsid w:val="00D91B5A"/>
    <w:rsid w:val="00DA61BC"/>
    <w:rsid w:val="00DA77F1"/>
    <w:rsid w:val="00DB747E"/>
    <w:rsid w:val="00DB7B85"/>
    <w:rsid w:val="00DD0E2A"/>
    <w:rsid w:val="00DD31B4"/>
    <w:rsid w:val="00DD3220"/>
    <w:rsid w:val="00DE33B5"/>
    <w:rsid w:val="00DE4F46"/>
    <w:rsid w:val="00DE7A07"/>
    <w:rsid w:val="00DF15DD"/>
    <w:rsid w:val="00DF245C"/>
    <w:rsid w:val="00DF2533"/>
    <w:rsid w:val="00DF7645"/>
    <w:rsid w:val="00E03323"/>
    <w:rsid w:val="00E047AD"/>
    <w:rsid w:val="00E04DE7"/>
    <w:rsid w:val="00E12287"/>
    <w:rsid w:val="00E127A1"/>
    <w:rsid w:val="00E16974"/>
    <w:rsid w:val="00E20E6D"/>
    <w:rsid w:val="00E31617"/>
    <w:rsid w:val="00E32BEE"/>
    <w:rsid w:val="00E355C2"/>
    <w:rsid w:val="00E37D2B"/>
    <w:rsid w:val="00E517CC"/>
    <w:rsid w:val="00E52CC6"/>
    <w:rsid w:val="00E53B95"/>
    <w:rsid w:val="00E67A05"/>
    <w:rsid w:val="00E74AB7"/>
    <w:rsid w:val="00E81FE1"/>
    <w:rsid w:val="00E83022"/>
    <w:rsid w:val="00E83F52"/>
    <w:rsid w:val="00E86D5C"/>
    <w:rsid w:val="00E90203"/>
    <w:rsid w:val="00E9280C"/>
    <w:rsid w:val="00E938C3"/>
    <w:rsid w:val="00EA0405"/>
    <w:rsid w:val="00EB321D"/>
    <w:rsid w:val="00EB5C7B"/>
    <w:rsid w:val="00EC4FB2"/>
    <w:rsid w:val="00ED06F9"/>
    <w:rsid w:val="00ED17E8"/>
    <w:rsid w:val="00ED28D3"/>
    <w:rsid w:val="00ED35D7"/>
    <w:rsid w:val="00ED61AB"/>
    <w:rsid w:val="00ED7AF6"/>
    <w:rsid w:val="00EE2B6F"/>
    <w:rsid w:val="00EF4BDE"/>
    <w:rsid w:val="00EF4C32"/>
    <w:rsid w:val="00EF5063"/>
    <w:rsid w:val="00EF69CD"/>
    <w:rsid w:val="00EF7B67"/>
    <w:rsid w:val="00F02126"/>
    <w:rsid w:val="00F07AB3"/>
    <w:rsid w:val="00F1240B"/>
    <w:rsid w:val="00F25311"/>
    <w:rsid w:val="00F262AB"/>
    <w:rsid w:val="00F30AC9"/>
    <w:rsid w:val="00F37828"/>
    <w:rsid w:val="00F449F0"/>
    <w:rsid w:val="00F478B7"/>
    <w:rsid w:val="00F55603"/>
    <w:rsid w:val="00F56D96"/>
    <w:rsid w:val="00F72016"/>
    <w:rsid w:val="00F7284D"/>
    <w:rsid w:val="00F73FFC"/>
    <w:rsid w:val="00F94A2B"/>
    <w:rsid w:val="00FA00C6"/>
    <w:rsid w:val="00FA11C7"/>
    <w:rsid w:val="00FC5F9E"/>
    <w:rsid w:val="00FD78BB"/>
    <w:rsid w:val="00FD7E01"/>
    <w:rsid w:val="00FE10AD"/>
    <w:rsid w:val="00FE1C59"/>
    <w:rsid w:val="00FE25B9"/>
    <w:rsid w:val="00FE52B9"/>
    <w:rsid w:val="00FE75A1"/>
    <w:rsid w:val="00FE7A5F"/>
    <w:rsid w:val="00FF031C"/>
    <w:rsid w:val="00FF1D5B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uiPriority w:val="99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uiPriority w:val="39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DataField10pt">
    <w:name w:val="Data Field 10pt"/>
    <w:basedOn w:val="Normal"/>
    <w:rsid w:val="0019591F"/>
    <w:rPr>
      <w:rFonts w:cs="Arial"/>
      <w:sz w:val="20"/>
      <w:szCs w:val="20"/>
    </w:rPr>
  </w:style>
  <w:style w:type="paragraph" w:customStyle="1" w:styleId="Achievement">
    <w:name w:val="Achievement"/>
    <w:basedOn w:val="BodyText"/>
    <w:rsid w:val="00887821"/>
    <w:pPr>
      <w:autoSpaceDE/>
      <w:autoSpaceDN/>
      <w:spacing w:after="60" w:line="220" w:lineRule="atLeast"/>
      <w:jc w:val="both"/>
    </w:pPr>
    <w:rPr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821"/>
    <w:pPr>
      <w:ind w:left="720"/>
      <w:contextualSpacing/>
    </w:pPr>
  </w:style>
  <w:style w:type="paragraph" w:styleId="Revision">
    <w:name w:val="Revision"/>
    <w:hidden/>
    <w:uiPriority w:val="99"/>
    <w:semiHidden/>
    <w:rsid w:val="00F73FFC"/>
    <w:rPr>
      <w:rFonts w:ascii="Arial" w:hAnsi="Arial"/>
      <w:sz w:val="22"/>
      <w:szCs w:val="24"/>
    </w:rPr>
  </w:style>
  <w:style w:type="paragraph" w:customStyle="1" w:styleId="address-1">
    <w:name w:val="address-1"/>
    <w:basedOn w:val="Normal"/>
    <w:rsid w:val="008D06C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ddress-2">
    <w:name w:val="address-2"/>
    <w:basedOn w:val="Normal"/>
    <w:rsid w:val="008D06C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ddress-city">
    <w:name w:val="address-city"/>
    <w:basedOn w:val="DefaultParagraphFont"/>
    <w:rsid w:val="008D06C2"/>
  </w:style>
  <w:style w:type="character" w:customStyle="1" w:styleId="address-state">
    <w:name w:val="address-state"/>
    <w:basedOn w:val="DefaultParagraphFont"/>
    <w:rsid w:val="008D06C2"/>
  </w:style>
  <w:style w:type="character" w:customStyle="1" w:styleId="address-zip">
    <w:name w:val="address-zip"/>
    <w:basedOn w:val="DefaultParagraphFont"/>
    <w:rsid w:val="008D06C2"/>
  </w:style>
  <w:style w:type="character" w:styleId="UnresolvedMention">
    <w:name w:val="Unresolved Mention"/>
    <w:basedOn w:val="DefaultParagraphFont"/>
    <w:uiPriority w:val="99"/>
    <w:semiHidden/>
    <w:unhideWhenUsed/>
    <w:rsid w:val="00D30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jit@ad.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5</Pages>
  <Words>2663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17906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Prakash, Ajit</cp:lastModifiedBy>
  <cp:revision>45</cp:revision>
  <cp:lastPrinted>2011-03-11T19:43:00Z</cp:lastPrinted>
  <dcterms:created xsi:type="dcterms:W3CDTF">2023-01-25T20:30:00Z</dcterms:created>
  <dcterms:modified xsi:type="dcterms:W3CDTF">2023-02-08T18:45:00Z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